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pPr w:leftFromText="180" w:rightFromText="180" w:vertAnchor="page" w:horzAnchor="margin" w:tblpXSpec="center" w:tblpY="1441"/>
        <w:tblW w:w="2384" w:type="pct"/>
        <w:shd w:val="clear" w:color="auto" w:fill="FFFFFF" w:themeFill="background1"/>
        <w:tblLook w:val="0660" w:firstRow="1" w:lastRow="1" w:firstColumn="0" w:lastColumn="0" w:noHBand="1" w:noVBand="1"/>
        <w:tblDescription w:val="Title"/>
      </w:tblPr>
      <w:tblGrid>
        <w:gridCol w:w="5060"/>
      </w:tblGrid>
      <w:tr w:rsidR="008811D3" w14:paraId="29CAB5E2" w14:textId="77777777" w:rsidTr="002F4F40">
        <w:trPr>
          <w:cnfStyle w:val="100000000000" w:firstRow="1" w:lastRow="0" w:firstColumn="0" w:lastColumn="0" w:oddVBand="0" w:evenVBand="0" w:oddHBand="0" w:evenHBand="0" w:firstRowFirstColumn="0" w:firstRowLastColumn="0" w:lastRowFirstColumn="0" w:lastRowLastColumn="0"/>
          <w:trHeight w:val="81"/>
        </w:trPr>
        <w:tc>
          <w:tcPr>
            <w:tcW w:w="5000" w:type="pct"/>
          </w:tcPr>
          <w:p w14:paraId="29CAB5E1" w14:textId="55159BCE" w:rsidR="008811D3" w:rsidRDefault="008811D3" w:rsidP="002F4F40">
            <w:pPr>
              <w:pStyle w:val="TableSpace"/>
            </w:pPr>
            <w:bookmarkStart w:id="0" w:name="_GoBack"/>
            <w:bookmarkEnd w:id="0"/>
          </w:p>
        </w:tc>
      </w:tr>
      <w:tr w:rsidR="008811D3" w14:paraId="29CAB5E4" w14:textId="77777777" w:rsidTr="002F4F40">
        <w:trPr>
          <w:trHeight w:val="610"/>
        </w:trPr>
        <w:tc>
          <w:tcPr>
            <w:tcW w:w="5000" w:type="pct"/>
            <w:shd w:val="clear" w:color="auto" w:fill="FFFFFF" w:themeFill="background1"/>
          </w:tcPr>
          <w:p w14:paraId="29CAB5E3" w14:textId="37BD5DC7" w:rsidR="008811D3" w:rsidRPr="008811D3" w:rsidRDefault="008811D3" w:rsidP="002F4F40">
            <w:pPr>
              <w:pStyle w:val="Title"/>
              <w:ind w:left="0"/>
              <w:rPr>
                <w:rFonts w:ascii="Britannic Bold" w:hAnsi="Britannic Bold"/>
                <w:sz w:val="40"/>
                <w:szCs w:val="40"/>
              </w:rPr>
            </w:pPr>
            <w:r>
              <w:rPr>
                <w:rFonts w:ascii="Britannic Bold" w:hAnsi="Britannic Bold"/>
                <w:color w:val="000000" w:themeColor="text1"/>
                <w:sz w:val="40"/>
                <w:szCs w:val="40"/>
              </w:rPr>
              <w:t xml:space="preserve"> </w:t>
            </w:r>
            <w:r w:rsidR="00DA7ACE">
              <w:rPr>
                <w:rFonts w:ascii="Britannic Bold" w:hAnsi="Britannic Bold"/>
                <w:color w:val="000000" w:themeColor="text1"/>
                <w:sz w:val="40"/>
                <w:szCs w:val="40"/>
              </w:rPr>
              <w:t>Grade 5</w:t>
            </w:r>
            <w:r w:rsidRPr="008811D3">
              <w:rPr>
                <w:rFonts w:ascii="Britannic Bold" w:hAnsi="Britannic Bold"/>
                <w:color w:val="000000" w:themeColor="text1"/>
                <w:sz w:val="40"/>
                <w:szCs w:val="40"/>
              </w:rPr>
              <w:t xml:space="preserve"> Parent Newsletter</w:t>
            </w:r>
          </w:p>
        </w:tc>
      </w:tr>
      <w:tr w:rsidR="008811D3" w14:paraId="29CAB5E6" w14:textId="77777777" w:rsidTr="002F4F40">
        <w:trPr>
          <w:cnfStyle w:val="010000000000" w:firstRow="0" w:lastRow="1" w:firstColumn="0" w:lastColumn="0" w:oddVBand="0" w:evenVBand="0" w:oddHBand="0" w:evenHBand="0" w:firstRowFirstColumn="0" w:firstRowLastColumn="0" w:lastRowFirstColumn="0" w:lastRowLastColumn="0"/>
          <w:trHeight w:val="81"/>
        </w:trPr>
        <w:tc>
          <w:tcPr>
            <w:tcW w:w="5000" w:type="pct"/>
          </w:tcPr>
          <w:p w14:paraId="29CAB5E5" w14:textId="77777777" w:rsidR="008811D3" w:rsidRDefault="008811D3" w:rsidP="002F4F40">
            <w:pPr>
              <w:pStyle w:val="TableSpace"/>
            </w:pPr>
          </w:p>
        </w:tc>
      </w:tr>
    </w:tbl>
    <w:p w14:paraId="29CAB5E7" w14:textId="77777777" w:rsidR="008811D3" w:rsidRDefault="008811D3" w:rsidP="008811D3">
      <w:pPr>
        <w:ind w:left="0"/>
      </w:pPr>
    </w:p>
    <w:p w14:paraId="29CAB5E8" w14:textId="54397820" w:rsidR="008811D3" w:rsidRDefault="00DF7EB2" w:rsidP="008811D3">
      <w:pPr>
        <w:ind w:left="0"/>
      </w:pPr>
      <w:r>
        <w:rPr>
          <w:noProof/>
          <w:lang w:eastAsia="zh-CN"/>
        </w:rPr>
        <mc:AlternateContent>
          <mc:Choice Requires="wps">
            <w:drawing>
              <wp:anchor distT="45720" distB="45720" distL="114300" distR="114300" simplePos="0" relativeHeight="251612160" behindDoc="0" locked="0" layoutInCell="1" allowOverlap="1" wp14:anchorId="29CAB63E" wp14:editId="238D9B96">
                <wp:simplePos x="0" y="0"/>
                <wp:positionH relativeFrom="column">
                  <wp:posOffset>1371600</wp:posOffset>
                </wp:positionH>
                <wp:positionV relativeFrom="paragraph">
                  <wp:posOffset>121285</wp:posOffset>
                </wp:positionV>
                <wp:extent cx="387731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533400"/>
                        </a:xfrm>
                        <a:prstGeom prst="rect">
                          <a:avLst/>
                        </a:prstGeom>
                        <a:noFill/>
                        <a:ln w="9525">
                          <a:noFill/>
                          <a:miter lim="800000"/>
                          <a:headEnd/>
                          <a:tailEnd/>
                        </a:ln>
                      </wps:spPr>
                      <wps:txbx>
                        <w:txbxContent>
                          <w:p w14:paraId="29CAB66A" w14:textId="209A6995" w:rsidR="00127332" w:rsidRDefault="00127332" w:rsidP="007520DD">
                            <w:pPr>
                              <w:spacing w:before="0" w:after="0"/>
                              <w:jc w:val="center"/>
                              <w:rPr>
                                <w:rFonts w:ascii="Arial" w:hAnsi="Arial" w:cs="Arial"/>
                                <w:b/>
                                <w:color w:val="2F5496" w:themeColor="accent5" w:themeShade="BF"/>
                                <w:sz w:val="32"/>
                                <w:szCs w:val="32"/>
                              </w:rPr>
                            </w:pPr>
                            <w:r>
                              <w:rPr>
                                <w:rFonts w:ascii="Arial" w:hAnsi="Arial" w:cs="Arial"/>
                                <w:b/>
                                <w:color w:val="2F5496" w:themeColor="accent5" w:themeShade="BF"/>
                                <w:sz w:val="32"/>
                                <w:szCs w:val="32"/>
                              </w:rPr>
                              <w:t>Adding and Subtracting Fractions</w:t>
                            </w:r>
                          </w:p>
                          <w:p w14:paraId="038999F7" w14:textId="77777777" w:rsidR="007520DD" w:rsidRDefault="007520DD" w:rsidP="008811D3">
                            <w:pPr>
                              <w:jc w:val="center"/>
                              <w:rPr>
                                <w:rFonts w:ascii="Arial" w:hAnsi="Arial" w:cs="Arial"/>
                                <w:b/>
                                <w:color w:val="2F5496" w:themeColor="accent5" w:themeShade="BF"/>
                                <w:sz w:val="32"/>
                                <w:szCs w:val="32"/>
                              </w:rPr>
                            </w:pPr>
                          </w:p>
                          <w:p w14:paraId="5704A2B3" w14:textId="77777777" w:rsidR="007520DD" w:rsidRDefault="007520DD" w:rsidP="008811D3">
                            <w:pPr>
                              <w:jc w:val="center"/>
                              <w:rPr>
                                <w:rFonts w:ascii="Arial" w:hAnsi="Arial" w:cs="Arial"/>
                                <w:b/>
                                <w:color w:val="2F5496" w:themeColor="accent5" w:themeShade="BF"/>
                                <w:sz w:val="20"/>
                                <w:szCs w:val="20"/>
                              </w:rPr>
                            </w:pPr>
                          </w:p>
                          <w:p w14:paraId="0B34CC2D" w14:textId="77777777" w:rsidR="007520DD" w:rsidRPr="007520DD" w:rsidRDefault="007520DD" w:rsidP="008811D3">
                            <w:pPr>
                              <w:jc w:val="center"/>
                              <w:rPr>
                                <w:rFonts w:ascii="Arial" w:hAnsi="Arial" w:cs="Arial"/>
                                <w:b/>
                                <w:color w:val="2F5496" w:themeColor="accent5" w:themeShade="BF"/>
                                <w:sz w:val="20"/>
                                <w:szCs w:val="20"/>
                              </w:rPr>
                            </w:pPr>
                          </w:p>
                          <w:p w14:paraId="53B67367" w14:textId="77777777" w:rsidR="00127332" w:rsidRDefault="00127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AB63E" id="_x0000_t202" coordsize="21600,21600" o:spt="202" path="m,l,21600r21600,l21600,xe">
                <v:stroke joinstyle="miter"/>
                <v:path gradientshapeok="t" o:connecttype="rect"/>
              </v:shapetype>
              <v:shape id="Text Box 2" o:spid="_x0000_s1026" type="#_x0000_t202" style="position:absolute;margin-left:108pt;margin-top:9.55pt;width:305.3pt;height:42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" filled="f" stroked="f">
                <v:textbox>
                  <w:txbxContent>
                    <w:p w14:paraId="29CAB66A" w14:textId="209A6995" w:rsidR="00127332" w:rsidRDefault="00127332" w:rsidP="007520DD">
                      <w:pPr>
                        <w:spacing w:before="0" w:after="0"/>
                        <w:jc w:val="center"/>
                        <w:rPr>
                          <w:rFonts w:ascii="Arial" w:hAnsi="Arial" w:cs="Arial"/>
                          <w:b/>
                          <w:color w:val="2F5496" w:themeColor="accent5" w:themeShade="BF"/>
                          <w:sz w:val="32"/>
                          <w:szCs w:val="32"/>
                        </w:rPr>
                      </w:pPr>
                      <w:r>
                        <w:rPr>
                          <w:rFonts w:ascii="Arial" w:hAnsi="Arial" w:cs="Arial"/>
                          <w:b/>
                          <w:color w:val="2F5496" w:themeColor="accent5" w:themeShade="BF"/>
                          <w:sz w:val="32"/>
                          <w:szCs w:val="32"/>
                        </w:rPr>
                        <w:t>Adding and Subtracting Fractions</w:t>
                      </w:r>
                    </w:p>
                    <w:p w14:paraId="038999F7" w14:textId="77777777" w:rsidR="007520DD" w:rsidRDefault="007520DD" w:rsidP="008811D3">
                      <w:pPr>
                        <w:jc w:val="center"/>
                        <w:rPr>
                          <w:rFonts w:ascii="Arial" w:hAnsi="Arial" w:cs="Arial"/>
                          <w:b/>
                          <w:color w:val="2F5496" w:themeColor="accent5" w:themeShade="BF"/>
                          <w:sz w:val="32"/>
                          <w:szCs w:val="32"/>
                        </w:rPr>
                      </w:pPr>
                    </w:p>
                    <w:p w14:paraId="5704A2B3" w14:textId="77777777" w:rsidR="007520DD" w:rsidRDefault="007520DD" w:rsidP="008811D3">
                      <w:pPr>
                        <w:jc w:val="center"/>
                        <w:rPr>
                          <w:rFonts w:ascii="Arial" w:hAnsi="Arial" w:cs="Arial"/>
                          <w:b/>
                          <w:color w:val="2F5496" w:themeColor="accent5" w:themeShade="BF"/>
                          <w:sz w:val="20"/>
                          <w:szCs w:val="20"/>
                        </w:rPr>
                      </w:pPr>
                    </w:p>
                    <w:p w14:paraId="0B34CC2D" w14:textId="77777777" w:rsidR="007520DD" w:rsidRPr="007520DD" w:rsidRDefault="007520DD" w:rsidP="008811D3">
                      <w:pPr>
                        <w:jc w:val="center"/>
                        <w:rPr>
                          <w:rFonts w:ascii="Arial" w:hAnsi="Arial" w:cs="Arial"/>
                          <w:b/>
                          <w:color w:val="2F5496" w:themeColor="accent5" w:themeShade="BF"/>
                          <w:sz w:val="20"/>
                          <w:szCs w:val="20"/>
                        </w:rPr>
                      </w:pPr>
                    </w:p>
                    <w:p w14:paraId="53B67367" w14:textId="77777777" w:rsidR="00127332" w:rsidRDefault="00127332"/>
                  </w:txbxContent>
                </v:textbox>
                <w10:wrap type="square"/>
              </v:shape>
            </w:pict>
          </mc:Fallback>
        </mc:AlternateContent>
      </w:r>
    </w:p>
    <w:p w14:paraId="29CAB5E9" w14:textId="5EFB69E2" w:rsidR="0016481A" w:rsidRDefault="00212527" w:rsidP="003B1F70">
      <w:pPr>
        <w:ind w:left="0"/>
      </w:pPr>
      <w:r w:rsidRPr="00332C4E">
        <w:rPr>
          <w:noProof/>
          <w:sz w:val="32"/>
          <w:szCs w:val="32"/>
          <w:lang w:eastAsia="zh-CN"/>
        </w:rPr>
        <mc:AlternateContent>
          <mc:Choice Requires="wps">
            <w:drawing>
              <wp:anchor distT="45720" distB="45720" distL="114300" distR="114300" simplePos="0" relativeHeight="251615232" behindDoc="0" locked="0" layoutInCell="1" allowOverlap="1" wp14:anchorId="29CAB642" wp14:editId="53BB97C0">
                <wp:simplePos x="0" y="0"/>
                <wp:positionH relativeFrom="column">
                  <wp:posOffset>-25400</wp:posOffset>
                </wp:positionH>
                <wp:positionV relativeFrom="paragraph">
                  <wp:posOffset>346710</wp:posOffset>
                </wp:positionV>
                <wp:extent cx="4467860" cy="3149600"/>
                <wp:effectExtent l="0" t="0" r="27940" b="127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3149600"/>
                        </a:xfrm>
                        <a:prstGeom prst="rect">
                          <a:avLst/>
                        </a:prstGeom>
                        <a:solidFill>
                          <a:srgbClr val="FFFFFF"/>
                        </a:solidFill>
                        <a:ln w="9525">
                          <a:solidFill>
                            <a:srgbClr val="000000"/>
                          </a:solidFill>
                          <a:miter lim="800000"/>
                          <a:headEnd/>
                          <a:tailEnd/>
                        </a:ln>
                      </wps:spPr>
                      <wps:txbx>
                        <w:txbxContent>
                          <w:p w14:paraId="59201127" w14:textId="77777777" w:rsidR="00127332" w:rsidRPr="002D4D89" w:rsidRDefault="00127332" w:rsidP="00863775">
                            <w:pPr>
                              <w:jc w:val="both"/>
                              <w:rPr>
                                <w:color w:val="auto"/>
                                <w:sz w:val="26"/>
                                <w:szCs w:val="26"/>
                              </w:rPr>
                            </w:pPr>
                            <w:r w:rsidRPr="002D4D89">
                              <w:rPr>
                                <w:color w:val="auto"/>
                                <w:sz w:val="26"/>
                                <w:szCs w:val="26"/>
                              </w:rPr>
                              <w:t>Dear Parents,</w:t>
                            </w:r>
                          </w:p>
                          <w:p w14:paraId="674D921D" w14:textId="64BE947F" w:rsidR="0097408B" w:rsidRPr="002D4D89" w:rsidRDefault="0097408B" w:rsidP="0097408B">
                            <w:pPr>
                              <w:rPr>
                                <w:color w:val="auto"/>
                                <w:sz w:val="26"/>
                                <w:szCs w:val="26"/>
                              </w:rPr>
                            </w:pPr>
                            <w:r w:rsidRPr="002D4D89">
                              <w:rPr>
                                <w:color w:val="auto"/>
                                <w:sz w:val="26"/>
                                <w:szCs w:val="26"/>
                              </w:rPr>
                              <w:t xml:space="preserve">In this unit, students </w:t>
                            </w:r>
                            <w:r w:rsidR="00212527" w:rsidRPr="002D4D89">
                              <w:rPr>
                                <w:color w:val="auto"/>
                                <w:sz w:val="26"/>
                                <w:szCs w:val="26"/>
                              </w:rPr>
                              <w:t xml:space="preserve">will discover how to </w:t>
                            </w:r>
                            <w:r w:rsidRPr="002D4D89">
                              <w:rPr>
                                <w:color w:val="auto"/>
                                <w:sz w:val="26"/>
                                <w:szCs w:val="26"/>
                              </w:rPr>
                              <w:t xml:space="preserve">add fractions with unlike denominators using visual models such as fraction strips and number lines. They will also find common denominators using multiple strategies, including </w:t>
                            </w:r>
                            <w:r w:rsidR="00212527" w:rsidRPr="002D4D89">
                              <w:rPr>
                                <w:color w:val="auto"/>
                                <w:sz w:val="26"/>
                                <w:szCs w:val="26"/>
                              </w:rPr>
                              <w:t>like</w:t>
                            </w:r>
                            <w:r w:rsidRPr="002D4D89">
                              <w:rPr>
                                <w:color w:val="auto"/>
                                <w:sz w:val="26"/>
                                <w:szCs w:val="26"/>
                              </w:rPr>
                              <w:t xml:space="preserve"> denominator</w:t>
                            </w:r>
                            <w:r w:rsidR="00212527" w:rsidRPr="002D4D89">
                              <w:rPr>
                                <w:color w:val="auto"/>
                                <w:sz w:val="26"/>
                                <w:szCs w:val="26"/>
                              </w:rPr>
                              <w:t>s</w:t>
                            </w:r>
                            <w:r w:rsidRPr="002D4D89">
                              <w:rPr>
                                <w:color w:val="auto"/>
                                <w:sz w:val="26"/>
                                <w:szCs w:val="26"/>
                              </w:rPr>
                              <w:t xml:space="preserve">, finding common multiples, and multiplying the denominators. To further develop their skills, they will have the opportunity to estimate the sums and differences of fractions to help them solve word problems. </w:t>
                            </w:r>
                          </w:p>
                          <w:p w14:paraId="3FB09CEC" w14:textId="77777777" w:rsidR="0097408B" w:rsidRPr="002D4D89" w:rsidRDefault="0097408B" w:rsidP="0097408B">
                            <w:pPr>
                              <w:ind w:left="2304" w:firstLine="576"/>
                              <w:jc w:val="both"/>
                              <w:rPr>
                                <w:color w:val="auto"/>
                                <w:sz w:val="26"/>
                                <w:szCs w:val="26"/>
                              </w:rPr>
                            </w:pPr>
                            <w:r w:rsidRPr="002D4D89">
                              <w:rPr>
                                <w:color w:val="auto"/>
                                <w:sz w:val="26"/>
                                <w:szCs w:val="26"/>
                              </w:rPr>
                              <w:t>Thank you for your support,</w:t>
                            </w:r>
                          </w:p>
                          <w:p w14:paraId="29CAB687" w14:textId="74C129C7" w:rsidR="00127332" w:rsidRPr="002D4D89" w:rsidRDefault="00127332" w:rsidP="0097408B">
                            <w:pPr>
                              <w:ind w:left="2304" w:firstLine="576"/>
                              <w:jc w:val="both"/>
                              <w:rPr>
                                <w:color w:val="auto"/>
                                <w:sz w:val="26"/>
                                <w:szCs w:val="26"/>
                              </w:rPr>
                            </w:pPr>
                            <w:r w:rsidRPr="002D4D89">
                              <w:rPr>
                                <w:color w:val="auto"/>
                                <w:sz w:val="26"/>
                                <w:szCs w:val="26"/>
                              </w:rPr>
                              <w:t xml:space="preserve">Your Child’s </w:t>
                            </w:r>
                            <w:r w:rsidR="0097408B" w:rsidRPr="002D4D89">
                              <w:rPr>
                                <w:color w:val="auto"/>
                                <w:sz w:val="26"/>
                                <w:szCs w:val="26"/>
                              </w:rPr>
                              <w:t>5</w:t>
                            </w:r>
                            <w:r w:rsidR="0097408B" w:rsidRPr="002D4D89">
                              <w:rPr>
                                <w:color w:val="auto"/>
                                <w:sz w:val="26"/>
                                <w:szCs w:val="26"/>
                                <w:vertAlign w:val="superscript"/>
                              </w:rPr>
                              <w:t>th</w:t>
                            </w:r>
                            <w:r w:rsidR="0097408B" w:rsidRPr="002D4D89">
                              <w:rPr>
                                <w:color w:val="auto"/>
                                <w:sz w:val="26"/>
                                <w:szCs w:val="26"/>
                              </w:rPr>
                              <w:t xml:space="preserve"> Grade</w:t>
                            </w:r>
                            <w:r w:rsidRPr="002D4D89">
                              <w:rPr>
                                <w:color w:val="auto"/>
                                <w:sz w:val="26"/>
                                <w:szCs w:val="26"/>
                              </w:rPr>
                              <w:t xml:space="preserv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AB642" id="_x0000_t202" coordsize="21600,21600" o:spt="202" path="m,l,21600r21600,l21600,xe">
                <v:stroke joinstyle="miter"/>
                <v:path gradientshapeok="t" o:connecttype="rect"/>
              </v:shapetype>
              <v:shape id="_x0000_s1027" type="#_x0000_t202" style="position:absolute;margin-left:-2pt;margin-top:27.3pt;width:351.8pt;height:248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">
                <v:textbox>
                  <w:txbxContent>
                    <w:p w14:paraId="59201127" w14:textId="77777777" w:rsidR="00127332" w:rsidRPr="002D4D89" w:rsidRDefault="00127332" w:rsidP="00863775">
                      <w:pPr>
                        <w:jc w:val="both"/>
                        <w:rPr>
                          <w:color w:val="auto"/>
                          <w:sz w:val="26"/>
                          <w:szCs w:val="26"/>
                        </w:rPr>
                      </w:pPr>
                      <w:r w:rsidRPr="002D4D89">
                        <w:rPr>
                          <w:color w:val="auto"/>
                          <w:sz w:val="26"/>
                          <w:szCs w:val="26"/>
                        </w:rPr>
                        <w:t>Dear Parents,</w:t>
                      </w:r>
                    </w:p>
                    <w:p w14:paraId="674D921D" w14:textId="64BE947F" w:rsidR="0097408B" w:rsidRPr="002D4D89" w:rsidRDefault="0097408B" w:rsidP="0097408B">
                      <w:pPr>
                        <w:rPr>
                          <w:color w:val="auto"/>
                          <w:sz w:val="26"/>
                          <w:szCs w:val="26"/>
                        </w:rPr>
                      </w:pPr>
                      <w:r w:rsidRPr="002D4D89">
                        <w:rPr>
                          <w:color w:val="auto"/>
                          <w:sz w:val="26"/>
                          <w:szCs w:val="26"/>
                        </w:rPr>
                        <w:t xml:space="preserve">In this unit, students </w:t>
                      </w:r>
                      <w:r w:rsidR="00212527" w:rsidRPr="002D4D89">
                        <w:rPr>
                          <w:color w:val="auto"/>
                          <w:sz w:val="26"/>
                          <w:szCs w:val="26"/>
                        </w:rPr>
                        <w:t xml:space="preserve">will discover how to </w:t>
                      </w:r>
                      <w:r w:rsidRPr="002D4D89">
                        <w:rPr>
                          <w:color w:val="auto"/>
                          <w:sz w:val="26"/>
                          <w:szCs w:val="26"/>
                        </w:rPr>
                        <w:t xml:space="preserve">add fractions with unlike denominators using visual models such as fraction strips and number lines. They will also find common denominators using multiple strategies, including </w:t>
                      </w:r>
                      <w:r w:rsidR="00212527" w:rsidRPr="002D4D89">
                        <w:rPr>
                          <w:color w:val="auto"/>
                          <w:sz w:val="26"/>
                          <w:szCs w:val="26"/>
                        </w:rPr>
                        <w:t>like</w:t>
                      </w:r>
                      <w:r w:rsidRPr="002D4D89">
                        <w:rPr>
                          <w:color w:val="auto"/>
                          <w:sz w:val="26"/>
                          <w:szCs w:val="26"/>
                        </w:rPr>
                        <w:t xml:space="preserve"> denominator</w:t>
                      </w:r>
                      <w:r w:rsidR="00212527" w:rsidRPr="002D4D89">
                        <w:rPr>
                          <w:color w:val="auto"/>
                          <w:sz w:val="26"/>
                          <w:szCs w:val="26"/>
                        </w:rPr>
                        <w:t>s</w:t>
                      </w:r>
                      <w:r w:rsidRPr="002D4D89">
                        <w:rPr>
                          <w:color w:val="auto"/>
                          <w:sz w:val="26"/>
                          <w:szCs w:val="26"/>
                        </w:rPr>
                        <w:t xml:space="preserve">, finding common multiples, and multiplying the denominators. To further develop their skills, they will have the opportunity to estimate the sums and differences of fractions to help them solve word problems. </w:t>
                      </w:r>
                    </w:p>
                    <w:p w14:paraId="3FB09CEC" w14:textId="77777777" w:rsidR="0097408B" w:rsidRPr="002D4D89" w:rsidRDefault="0097408B" w:rsidP="0097408B">
                      <w:pPr>
                        <w:ind w:left="2304" w:firstLine="576"/>
                        <w:jc w:val="both"/>
                        <w:rPr>
                          <w:color w:val="auto"/>
                          <w:sz w:val="26"/>
                          <w:szCs w:val="26"/>
                        </w:rPr>
                      </w:pPr>
                      <w:r w:rsidRPr="002D4D89">
                        <w:rPr>
                          <w:color w:val="auto"/>
                          <w:sz w:val="26"/>
                          <w:szCs w:val="26"/>
                        </w:rPr>
                        <w:t>Thank you for your support,</w:t>
                      </w:r>
                    </w:p>
                    <w:p w14:paraId="29CAB687" w14:textId="74C129C7" w:rsidR="00127332" w:rsidRPr="002D4D89" w:rsidRDefault="00127332" w:rsidP="0097408B">
                      <w:pPr>
                        <w:ind w:left="2304" w:firstLine="576"/>
                        <w:jc w:val="both"/>
                        <w:rPr>
                          <w:color w:val="auto"/>
                          <w:sz w:val="26"/>
                          <w:szCs w:val="26"/>
                        </w:rPr>
                      </w:pPr>
                      <w:r w:rsidRPr="002D4D89">
                        <w:rPr>
                          <w:color w:val="auto"/>
                          <w:sz w:val="26"/>
                          <w:szCs w:val="26"/>
                        </w:rPr>
                        <w:t xml:space="preserve">Your Child’s </w:t>
                      </w:r>
                      <w:r w:rsidR="0097408B" w:rsidRPr="002D4D89">
                        <w:rPr>
                          <w:color w:val="auto"/>
                          <w:sz w:val="26"/>
                          <w:szCs w:val="26"/>
                        </w:rPr>
                        <w:t>5</w:t>
                      </w:r>
                      <w:r w:rsidR="0097408B" w:rsidRPr="002D4D89">
                        <w:rPr>
                          <w:color w:val="auto"/>
                          <w:sz w:val="26"/>
                          <w:szCs w:val="26"/>
                          <w:vertAlign w:val="superscript"/>
                        </w:rPr>
                        <w:t>th</w:t>
                      </w:r>
                      <w:r w:rsidR="0097408B" w:rsidRPr="002D4D89">
                        <w:rPr>
                          <w:color w:val="auto"/>
                          <w:sz w:val="26"/>
                          <w:szCs w:val="26"/>
                        </w:rPr>
                        <w:t xml:space="preserve"> Grade</w:t>
                      </w:r>
                      <w:r w:rsidRPr="002D4D89">
                        <w:rPr>
                          <w:color w:val="auto"/>
                          <w:sz w:val="26"/>
                          <w:szCs w:val="26"/>
                        </w:rPr>
                        <w:t xml:space="preserve"> Teacher</w:t>
                      </w:r>
                    </w:p>
                  </w:txbxContent>
                </v:textbox>
                <w10:wrap type="square"/>
              </v:shape>
            </w:pict>
          </mc:Fallback>
        </mc:AlternateContent>
      </w:r>
    </w:p>
    <w:p w14:paraId="29CAB5EA" w14:textId="6E19EE65" w:rsidR="0016481A" w:rsidRPr="00FF098A" w:rsidRDefault="00770CA8" w:rsidP="003B1F70">
      <w:pPr>
        <w:jc w:val="both"/>
        <w:rPr>
          <w:sz w:val="32"/>
          <w:szCs w:val="32"/>
        </w:rPr>
      </w:pPr>
      <w:r>
        <w:rPr>
          <w:noProof/>
          <w:lang w:eastAsia="zh-CN"/>
        </w:rPr>
        <mc:AlternateContent>
          <mc:Choice Requires="wps">
            <w:drawing>
              <wp:anchor distT="0" distB="0" distL="114300" distR="114300" simplePos="0" relativeHeight="251610112" behindDoc="0" locked="0" layoutInCell="1" allowOverlap="0" wp14:anchorId="29CAB640" wp14:editId="6F0C3F6E">
                <wp:simplePos x="0" y="0"/>
                <wp:positionH relativeFrom="page">
                  <wp:posOffset>5029200</wp:posOffset>
                </wp:positionH>
                <wp:positionV relativeFrom="margin">
                  <wp:posOffset>1016000</wp:posOffset>
                </wp:positionV>
                <wp:extent cx="2169795" cy="7391400"/>
                <wp:effectExtent l="0" t="0" r="20955" b="19050"/>
                <wp:wrapNone/>
                <wp:docPr id="5" name="Text Box 5" descr="Newsletter sidebar 1"/>
                <wp:cNvGraphicFramePr/>
                <a:graphic xmlns:a="http://schemas.openxmlformats.org/drawingml/2006/main">
                  <a:graphicData uri="http://schemas.microsoft.com/office/word/2010/wordprocessingShape">
                    <wps:wsp>
                      <wps:cNvSpPr txBox="1"/>
                      <wps:spPr>
                        <a:xfrm>
                          <a:off x="0" y="0"/>
                          <a:ext cx="2169795" cy="7391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9CAB66B" w14:textId="77777777" w:rsidR="00127332" w:rsidRPr="002B23AC" w:rsidRDefault="00127332" w:rsidP="001B0F0D">
                            <w:pPr>
                              <w:pStyle w:val="Photo"/>
                              <w:rPr>
                                <w:b/>
                                <w:sz w:val="30"/>
                                <w:szCs w:val="30"/>
                              </w:rPr>
                            </w:pPr>
                            <w:r w:rsidRPr="002B23AC">
                              <w:rPr>
                                <w:b/>
                                <w:sz w:val="30"/>
                                <w:szCs w:val="30"/>
                              </w:rPr>
                              <w:t>How can you help your child be successful in mathematics?</w:t>
                            </w:r>
                          </w:p>
                          <w:tbl>
                            <w:tblPr>
                              <w:tblStyle w:val="NewsletterTable"/>
                              <w:tblW w:w="5000" w:type="pct"/>
                              <w:jc w:val="center"/>
                              <w:shd w:val="clear" w:color="auto" w:fill="FFFFFF" w:themeFill="background1"/>
                              <w:tblLook w:val="04A0" w:firstRow="1" w:lastRow="0" w:firstColumn="1" w:lastColumn="0" w:noHBand="0" w:noVBand="1"/>
                              <w:tblDescription w:val="Announcement table"/>
                            </w:tblPr>
                            <w:tblGrid>
                              <w:gridCol w:w="3339"/>
                            </w:tblGrid>
                            <w:tr w:rsidR="00127332" w14:paraId="29CAB66D" w14:textId="77777777" w:rsidTr="00B13BCD">
                              <w:trPr>
                                <w:cnfStyle w:val="100000000000" w:firstRow="1" w:lastRow="0" w:firstColumn="0" w:lastColumn="0" w:oddVBand="0" w:evenVBand="0" w:oddHBand="0" w:evenHBand="0" w:firstRowFirstColumn="0" w:firstRowLastColumn="0" w:lastRowFirstColumn="0" w:lastRowLastColumn="0"/>
                                <w:trHeight w:val="65"/>
                                <w:jc w:val="center"/>
                              </w:trPr>
                              <w:tc>
                                <w:tcPr>
                                  <w:tcW w:w="3439" w:type="dxa"/>
                                  <w:tcBorders>
                                    <w:bottom w:val="nil"/>
                                  </w:tcBorders>
                                </w:tcPr>
                                <w:p w14:paraId="29CAB66C" w14:textId="77777777" w:rsidR="00127332" w:rsidRDefault="00127332">
                                  <w:pPr>
                                    <w:pStyle w:val="TableSpace"/>
                                  </w:pPr>
                                </w:p>
                              </w:tc>
                            </w:tr>
                            <w:tr w:rsidR="00127332" w14:paraId="29CAB682" w14:textId="77777777" w:rsidTr="008811D3">
                              <w:trPr>
                                <w:trHeight w:val="12207"/>
                                <w:jc w:val="center"/>
                              </w:trPr>
                              <w:tc>
                                <w:tcPr>
                                  <w:tcW w:w="3439" w:type="dxa"/>
                                  <w:tcBorders>
                                    <w:top w:val="nil"/>
                                    <w:bottom w:val="nil"/>
                                  </w:tcBorders>
                                  <w:shd w:val="clear" w:color="auto" w:fill="FFFFFF" w:themeFill="background1"/>
                                </w:tcPr>
                                <w:p w14:paraId="21CADDB8" w14:textId="5F90A4AB" w:rsidR="001E037E" w:rsidRPr="00770CA8" w:rsidRDefault="00127332" w:rsidP="001E037E">
                                  <w:pPr>
                                    <w:ind w:left="0"/>
                                    <w:rPr>
                                      <w:rFonts w:ascii="Century Gothic" w:hAnsi="Century Gothic"/>
                                      <w:color w:val="2E74B5" w:themeColor="accent1" w:themeShade="BF"/>
                                      <w:sz w:val="20"/>
                                      <w:szCs w:val="20"/>
                                    </w:rPr>
                                  </w:pPr>
                                  <w:r w:rsidRPr="00770CA8">
                                    <w:rPr>
                                      <w:rFonts w:ascii="Century Gothic" w:hAnsi="Century Gothic"/>
                                      <w:b/>
                                      <w:color w:val="2E74B5" w:themeColor="accent1" w:themeShade="BF"/>
                                      <w:sz w:val="24"/>
                                      <w:szCs w:val="24"/>
                                    </w:rPr>
                                    <w:t>Important Concepts:</w:t>
                                  </w:r>
                                  <w:r w:rsidRPr="00770CA8">
                                    <w:rPr>
                                      <w:rFonts w:ascii="Century Gothic" w:hAnsi="Century Gothic"/>
                                      <w:b/>
                                      <w:color w:val="2E74B5" w:themeColor="accent1" w:themeShade="BF"/>
                                      <w:sz w:val="20"/>
                                      <w:szCs w:val="20"/>
                                    </w:rPr>
                                    <w:br/>
                                  </w:r>
                                  <w:r w:rsidR="001E037E" w:rsidRPr="00770CA8">
                                    <w:rPr>
                                      <w:rFonts w:ascii="Century Gothic" w:hAnsi="Century Gothic"/>
                                      <w:color w:val="2E74B5" w:themeColor="accent1" w:themeShade="BF"/>
                                      <w:sz w:val="20"/>
                                      <w:szCs w:val="20"/>
                                    </w:rPr>
                                    <w:t xml:space="preserve">-students </w:t>
                                  </w:r>
                                  <w:r w:rsidR="0097408B" w:rsidRPr="00770CA8">
                                    <w:rPr>
                                      <w:rFonts w:ascii="Century Gothic" w:hAnsi="Century Gothic"/>
                                      <w:color w:val="2E74B5" w:themeColor="accent1" w:themeShade="BF"/>
                                      <w:sz w:val="20"/>
                                      <w:szCs w:val="20"/>
                                    </w:rPr>
                                    <w:t xml:space="preserve">will </w:t>
                                  </w:r>
                                  <w:r w:rsidR="001E037E" w:rsidRPr="00770CA8">
                                    <w:rPr>
                                      <w:rFonts w:ascii="Century Gothic" w:hAnsi="Century Gothic"/>
                                      <w:color w:val="2E74B5" w:themeColor="accent1" w:themeShade="BF"/>
                                      <w:sz w:val="20"/>
                                      <w:szCs w:val="20"/>
                                    </w:rPr>
                                    <w:t xml:space="preserve">add fractions with unlike denominators using visual models. </w:t>
                                  </w:r>
                                </w:p>
                                <w:p w14:paraId="6D1F377C" w14:textId="77777777" w:rsidR="0097408B" w:rsidRPr="00770CA8" w:rsidRDefault="001E037E" w:rsidP="001E037E">
                                  <w:pPr>
                                    <w:ind w:left="0"/>
                                    <w:rPr>
                                      <w:rFonts w:ascii="Century Gothic" w:hAnsi="Century Gothic"/>
                                      <w:color w:val="2E74B5" w:themeColor="accent1" w:themeShade="BF"/>
                                      <w:sz w:val="20"/>
                                      <w:szCs w:val="20"/>
                                    </w:rPr>
                                  </w:pPr>
                                  <w:r w:rsidRPr="00770CA8">
                                    <w:rPr>
                                      <w:rFonts w:ascii="Century Gothic" w:hAnsi="Century Gothic"/>
                                      <w:color w:val="2E74B5" w:themeColor="accent1" w:themeShade="BF"/>
                                      <w:sz w:val="20"/>
                                      <w:szCs w:val="20"/>
                                    </w:rPr>
                                    <w:t>-students will find common denomi</w:t>
                                  </w:r>
                                  <w:r w:rsidR="0097408B" w:rsidRPr="00770CA8">
                                    <w:rPr>
                                      <w:rFonts w:ascii="Century Gothic" w:hAnsi="Century Gothic"/>
                                      <w:color w:val="2E74B5" w:themeColor="accent1" w:themeShade="BF"/>
                                      <w:sz w:val="20"/>
                                      <w:szCs w:val="20"/>
                                    </w:rPr>
                                    <w:t>nators using various strategies.</w:t>
                                  </w:r>
                                </w:p>
                                <w:p w14:paraId="38926D3D" w14:textId="0C092AEB" w:rsidR="00127332" w:rsidRPr="00770CA8" w:rsidRDefault="0097408B" w:rsidP="001E037E">
                                  <w:pPr>
                                    <w:ind w:left="0"/>
                                    <w:rPr>
                                      <w:rFonts w:ascii="Century Gothic" w:hAnsi="Century Gothic"/>
                                      <w:color w:val="2E74B5" w:themeColor="accent1" w:themeShade="BF"/>
                                      <w:sz w:val="20"/>
                                      <w:szCs w:val="20"/>
                                    </w:rPr>
                                  </w:pPr>
                                  <w:r w:rsidRPr="00770CA8">
                                    <w:rPr>
                                      <w:rFonts w:ascii="Century Gothic" w:hAnsi="Century Gothic"/>
                                      <w:color w:val="2E74B5" w:themeColor="accent1" w:themeShade="BF"/>
                                      <w:sz w:val="20"/>
                                      <w:szCs w:val="20"/>
                                    </w:rPr>
                                    <w:t>-s</w:t>
                                  </w:r>
                                  <w:r w:rsidR="001E037E" w:rsidRPr="00770CA8">
                                    <w:rPr>
                                      <w:rFonts w:ascii="Century Gothic" w:hAnsi="Century Gothic"/>
                                      <w:color w:val="2E74B5" w:themeColor="accent1" w:themeShade="BF"/>
                                      <w:sz w:val="20"/>
                                      <w:szCs w:val="20"/>
                                    </w:rPr>
                                    <w:t>tudents will have the opportunity to estimate the su</w:t>
                                  </w:r>
                                  <w:r w:rsidRPr="00770CA8">
                                    <w:rPr>
                                      <w:rFonts w:ascii="Century Gothic" w:hAnsi="Century Gothic"/>
                                      <w:color w:val="2E74B5" w:themeColor="accent1" w:themeShade="BF"/>
                                      <w:sz w:val="20"/>
                                      <w:szCs w:val="20"/>
                                    </w:rPr>
                                    <w:t>ms and differences of fractions.</w:t>
                                  </w:r>
                                </w:p>
                                <w:p w14:paraId="5EB5BB9A" w14:textId="0617D09E" w:rsidR="007520DD" w:rsidRPr="00770CA8" w:rsidRDefault="00127332" w:rsidP="007520DD">
                                  <w:pPr>
                                    <w:spacing w:before="0" w:after="160" w:line="240" w:lineRule="auto"/>
                                    <w:ind w:left="0" w:right="0"/>
                                    <w:rPr>
                                      <w:rFonts w:ascii="Century Gothic" w:hAnsi="Century Gothic"/>
                                      <w:color w:val="2E74B5" w:themeColor="accent1" w:themeShade="BF"/>
                                      <w:sz w:val="20"/>
                                      <w:szCs w:val="20"/>
                                    </w:rPr>
                                  </w:pPr>
                                  <w:r w:rsidRPr="00770CA8">
                                    <w:rPr>
                                      <w:rFonts w:ascii="Century Gothic" w:hAnsi="Century Gothic"/>
                                      <w:b/>
                                      <w:color w:val="2E74B5" w:themeColor="accent1" w:themeShade="BF"/>
                                      <w:sz w:val="24"/>
                                      <w:szCs w:val="24"/>
                                    </w:rPr>
                                    <w:t>Misconceptions</w:t>
                                  </w:r>
                                  <w:proofErr w:type="gramStart"/>
                                  <w:r w:rsidRPr="00770CA8">
                                    <w:rPr>
                                      <w:rFonts w:ascii="Century Gothic" w:hAnsi="Century Gothic"/>
                                      <w:b/>
                                      <w:color w:val="2E74B5" w:themeColor="accent1" w:themeShade="BF"/>
                                      <w:sz w:val="24"/>
                                      <w:szCs w:val="24"/>
                                    </w:rPr>
                                    <w:t>:</w:t>
                                  </w:r>
                                  <w:proofErr w:type="gramEnd"/>
                                  <w:r w:rsidRPr="00770CA8">
                                    <w:rPr>
                                      <w:rFonts w:ascii="Century Gothic" w:hAnsi="Century Gothic"/>
                                      <w:b/>
                                      <w:color w:val="2E74B5" w:themeColor="accent1" w:themeShade="BF"/>
                                      <w:sz w:val="24"/>
                                      <w:szCs w:val="24"/>
                                    </w:rPr>
                                    <w:br/>
                                  </w:r>
                                  <w:r w:rsidR="007520DD" w:rsidRPr="00770CA8">
                                    <w:rPr>
                                      <w:rFonts w:ascii="Century Gothic" w:hAnsi="Century Gothic"/>
                                      <w:color w:val="2E74B5" w:themeColor="accent1" w:themeShade="BF"/>
                                      <w:sz w:val="20"/>
                                      <w:szCs w:val="20"/>
                                    </w:rPr>
                                    <w:t>Students may not find a common denominator before adding. Students may add the numerators together and then add the denominators.</w:t>
                                  </w:r>
                                </w:p>
                                <w:p w14:paraId="203B6AFA" w14:textId="6071D55F" w:rsidR="007520DD" w:rsidRPr="00770CA8" w:rsidRDefault="007520DD" w:rsidP="007520DD">
                                  <w:pPr>
                                    <w:spacing w:before="0" w:after="160" w:line="240" w:lineRule="auto"/>
                                    <w:ind w:left="0" w:right="0"/>
                                    <w:rPr>
                                      <w:rFonts w:ascii="Century Gothic" w:hAnsi="Century Gothic"/>
                                      <w:color w:val="2E74B5" w:themeColor="accent1" w:themeShade="BF"/>
                                      <w:sz w:val="20"/>
                                      <w:szCs w:val="20"/>
                                    </w:rPr>
                                  </w:pPr>
                                  <w:r w:rsidRPr="00770CA8">
                                    <w:rPr>
                                      <w:rFonts w:ascii="Century Gothic" w:hAnsi="Century Gothic"/>
                                      <w:color w:val="2E74B5" w:themeColor="accent1" w:themeShade="BF"/>
                                      <w:sz w:val="20"/>
                                      <w:szCs w:val="20"/>
                                    </w:rPr>
                                    <w:t xml:space="preserve">Students may struggle to determine the appropriate operation when solving a word problem. </w:t>
                                  </w:r>
                                </w:p>
                                <w:p w14:paraId="7A8906A5" w14:textId="10D60B15" w:rsidR="001E037E" w:rsidRPr="00770CA8" w:rsidRDefault="00127332" w:rsidP="001E037E">
                                  <w:pPr>
                                    <w:spacing w:after="160"/>
                                    <w:ind w:left="0"/>
                                    <w:rPr>
                                      <w:rFonts w:ascii="Century Gothic" w:hAnsi="Century Gothic"/>
                                      <w:color w:val="2E74B5" w:themeColor="accent1" w:themeShade="BF"/>
                                      <w:sz w:val="24"/>
                                      <w:szCs w:val="24"/>
                                    </w:rPr>
                                  </w:pPr>
                                  <w:r w:rsidRPr="00770CA8">
                                    <w:rPr>
                                      <w:rFonts w:ascii="Century Gothic" w:hAnsi="Century Gothic"/>
                                      <w:b/>
                                      <w:color w:val="2E74B5" w:themeColor="accent1" w:themeShade="BF"/>
                                      <w:sz w:val="24"/>
                                      <w:szCs w:val="24"/>
                                    </w:rPr>
                                    <w:t>Things to Do</w:t>
                                  </w:r>
                                  <w:proofErr w:type="gramStart"/>
                                  <w:r w:rsidRPr="00770CA8">
                                    <w:rPr>
                                      <w:rFonts w:ascii="Century Gothic" w:hAnsi="Century Gothic"/>
                                      <w:b/>
                                      <w:color w:val="2E74B5" w:themeColor="accent1" w:themeShade="BF"/>
                                      <w:sz w:val="24"/>
                                      <w:szCs w:val="24"/>
                                    </w:rPr>
                                    <w:t>:</w:t>
                                  </w:r>
                                  <w:proofErr w:type="gramEnd"/>
                                  <w:r w:rsidRPr="00770CA8">
                                    <w:rPr>
                                      <w:rFonts w:ascii="Century Gothic" w:hAnsi="Century Gothic"/>
                                      <w:b/>
                                      <w:color w:val="2E74B5" w:themeColor="accent1" w:themeShade="BF"/>
                                      <w:sz w:val="24"/>
                                      <w:szCs w:val="24"/>
                                    </w:rPr>
                                    <w:br/>
                                  </w:r>
                                  <w:r w:rsidR="001E037E" w:rsidRPr="00770CA8">
                                    <w:rPr>
                                      <w:rFonts w:ascii="Century Gothic" w:hAnsi="Century Gothic"/>
                                      <w:color w:val="2E74B5" w:themeColor="accent1" w:themeShade="BF"/>
                                      <w:sz w:val="20"/>
                                      <w:szCs w:val="20"/>
                                    </w:rPr>
                                    <w:t>To help students to find a common denominator and discover why adding across is incorrect, have them draw a visual representation of fraction towers or a number line.</w:t>
                                  </w:r>
                                </w:p>
                                <w:p w14:paraId="39FC1584" w14:textId="286D0C99" w:rsidR="00127332" w:rsidRPr="00957F4A" w:rsidRDefault="00127332" w:rsidP="0029575B">
                                  <w:pPr>
                                    <w:spacing w:before="0" w:after="160" w:line="240" w:lineRule="auto"/>
                                    <w:ind w:left="0" w:right="0"/>
                                    <w:rPr>
                                      <w:rFonts w:ascii="Century Gothic" w:hAnsi="Century Gothic"/>
                                      <w:color w:val="2E74B5" w:themeColor="accent1" w:themeShade="BF"/>
                                      <w:sz w:val="24"/>
                                      <w:szCs w:val="24"/>
                                    </w:rPr>
                                  </w:pPr>
                                </w:p>
                                <w:p w14:paraId="29CAB67E" w14:textId="77777777" w:rsidR="00127332" w:rsidRDefault="00127332" w:rsidP="0029575B">
                                  <w:pPr>
                                    <w:spacing w:before="0" w:after="160" w:line="240" w:lineRule="auto"/>
                                    <w:ind w:left="0" w:right="0"/>
                                    <w:rPr>
                                      <w:rFonts w:ascii="Century Gothic" w:hAnsi="Century Gothic"/>
                                      <w:b/>
                                      <w:color w:val="2E74B5" w:themeColor="accent1" w:themeShade="BF"/>
                                      <w:sz w:val="24"/>
                                      <w:szCs w:val="24"/>
                                    </w:rPr>
                                  </w:pPr>
                                </w:p>
                                <w:p w14:paraId="29CAB67F" w14:textId="77777777" w:rsidR="00127332" w:rsidRDefault="00127332" w:rsidP="00C44057">
                                  <w:pPr>
                                    <w:pStyle w:val="ListParagraph"/>
                                    <w:spacing w:before="0" w:after="160" w:line="240" w:lineRule="auto"/>
                                    <w:ind w:left="360" w:right="0"/>
                                    <w:rPr>
                                      <w:rFonts w:ascii="Century Gothic" w:hAnsi="Century Gothic"/>
                                      <w:color w:val="44546A" w:themeColor="text2"/>
                                      <w:sz w:val="20"/>
                                      <w:szCs w:val="20"/>
                                    </w:rPr>
                                  </w:pPr>
                                </w:p>
                                <w:p w14:paraId="29CAB680" w14:textId="77777777" w:rsidR="00127332" w:rsidRDefault="00127332" w:rsidP="00C44057">
                                  <w:pPr>
                                    <w:pStyle w:val="ListParagraph"/>
                                    <w:spacing w:before="0" w:after="160" w:line="240" w:lineRule="auto"/>
                                    <w:ind w:left="360" w:right="0"/>
                                    <w:rPr>
                                      <w:rFonts w:ascii="Century Gothic" w:hAnsi="Century Gothic"/>
                                      <w:color w:val="44546A" w:themeColor="text2"/>
                                      <w:sz w:val="20"/>
                                      <w:szCs w:val="20"/>
                                    </w:rPr>
                                  </w:pPr>
                                </w:p>
                                <w:p w14:paraId="29CAB681" w14:textId="77777777" w:rsidR="00127332" w:rsidRPr="00C44057" w:rsidRDefault="00127332" w:rsidP="00C44057">
                                  <w:pPr>
                                    <w:spacing w:before="0" w:after="160" w:line="240" w:lineRule="auto"/>
                                    <w:ind w:left="0" w:right="0"/>
                                    <w:rPr>
                                      <w:rFonts w:ascii="Century Gothic" w:hAnsi="Century Gothic"/>
                                      <w:color w:val="44546A" w:themeColor="text2"/>
                                      <w:sz w:val="18"/>
                                      <w:szCs w:val="18"/>
                                    </w:rPr>
                                  </w:pPr>
                                </w:p>
                              </w:tc>
                            </w:tr>
                          </w:tbl>
                          <w:p w14:paraId="29CAB683" w14:textId="77777777" w:rsidR="00127332" w:rsidRDefault="00127332" w:rsidP="002B23AC">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CAB640" id="_x0000_t202" coordsize="21600,21600" o:spt="202" path="m,l,21600r21600,l21600,xe">
                <v:stroke joinstyle="miter"/>
                <v:path gradientshapeok="t" o:connecttype="rect"/>
              </v:shapetype>
              <v:shape id="Text Box 5" o:spid="_x0000_s1028" type="#_x0000_t202" alt="Newsletter sidebar 1" style="position:absolute;left:0;text-align:left;margin-left:396pt;margin-top:80pt;width:170.85pt;height:58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" o:allowoverlap="f" fillcolor="white [3201]" strokecolor="#5b9bd5 [3204]" strokeweight="1pt">
                <v:textbox inset="1.44pt,0,1.44pt,0">
                  <w:txbxContent>
                    <w:p w14:paraId="29CAB66B" w14:textId="77777777" w:rsidR="00127332" w:rsidRPr="002B23AC" w:rsidRDefault="00127332" w:rsidP="001B0F0D">
                      <w:pPr>
                        <w:pStyle w:val="Photo"/>
                        <w:rPr>
                          <w:b/>
                          <w:sz w:val="30"/>
                          <w:szCs w:val="30"/>
                        </w:rPr>
                      </w:pPr>
                      <w:r w:rsidRPr="002B23AC">
                        <w:rPr>
                          <w:b/>
                          <w:sz w:val="30"/>
                          <w:szCs w:val="30"/>
                        </w:rPr>
                        <w:t>How can you help your child be successful in mathematics?</w:t>
                      </w:r>
                    </w:p>
                    <w:tbl>
                      <w:tblPr>
                        <w:tblStyle w:val="NewsletterTable"/>
                        <w:tblW w:w="5000" w:type="pct"/>
                        <w:jc w:val="center"/>
                        <w:shd w:val="clear" w:color="auto" w:fill="FFFFFF" w:themeFill="background1"/>
                        <w:tblLook w:val="04A0" w:firstRow="1" w:lastRow="0" w:firstColumn="1" w:lastColumn="0" w:noHBand="0" w:noVBand="1"/>
                        <w:tblDescription w:val="Announcement table"/>
                      </w:tblPr>
                      <w:tblGrid>
                        <w:gridCol w:w="3339"/>
                      </w:tblGrid>
                      <w:tr w:rsidR="00127332" w14:paraId="29CAB66D" w14:textId="77777777" w:rsidTr="00B13BCD">
                        <w:trPr>
                          <w:cnfStyle w:val="100000000000" w:firstRow="1" w:lastRow="0" w:firstColumn="0" w:lastColumn="0" w:oddVBand="0" w:evenVBand="0" w:oddHBand="0" w:evenHBand="0" w:firstRowFirstColumn="0" w:firstRowLastColumn="0" w:lastRowFirstColumn="0" w:lastRowLastColumn="0"/>
                          <w:trHeight w:val="65"/>
                          <w:jc w:val="center"/>
                        </w:trPr>
                        <w:tc>
                          <w:tcPr>
                            <w:tcW w:w="3439" w:type="dxa"/>
                            <w:tcBorders>
                              <w:bottom w:val="nil"/>
                            </w:tcBorders>
                          </w:tcPr>
                          <w:p w14:paraId="29CAB66C" w14:textId="77777777" w:rsidR="00127332" w:rsidRDefault="00127332">
                            <w:pPr>
                              <w:pStyle w:val="TableSpace"/>
                            </w:pPr>
                          </w:p>
                        </w:tc>
                      </w:tr>
                      <w:tr w:rsidR="00127332" w14:paraId="29CAB682" w14:textId="77777777" w:rsidTr="008811D3">
                        <w:trPr>
                          <w:trHeight w:val="12207"/>
                          <w:jc w:val="center"/>
                        </w:trPr>
                        <w:tc>
                          <w:tcPr>
                            <w:tcW w:w="3439" w:type="dxa"/>
                            <w:tcBorders>
                              <w:top w:val="nil"/>
                              <w:bottom w:val="nil"/>
                            </w:tcBorders>
                            <w:shd w:val="clear" w:color="auto" w:fill="FFFFFF" w:themeFill="background1"/>
                          </w:tcPr>
                          <w:p w14:paraId="21CADDB8" w14:textId="5F90A4AB" w:rsidR="001E037E" w:rsidRPr="00770CA8" w:rsidRDefault="00127332" w:rsidP="001E037E">
                            <w:pPr>
                              <w:ind w:left="0"/>
                              <w:rPr>
                                <w:rFonts w:ascii="Century Gothic" w:hAnsi="Century Gothic"/>
                                <w:color w:val="2E74B5" w:themeColor="accent1" w:themeShade="BF"/>
                                <w:sz w:val="20"/>
                                <w:szCs w:val="20"/>
                              </w:rPr>
                            </w:pPr>
                            <w:r w:rsidRPr="00770CA8">
                              <w:rPr>
                                <w:rFonts w:ascii="Century Gothic" w:hAnsi="Century Gothic"/>
                                <w:b/>
                                <w:color w:val="2E74B5" w:themeColor="accent1" w:themeShade="BF"/>
                                <w:sz w:val="24"/>
                                <w:szCs w:val="24"/>
                              </w:rPr>
                              <w:t>Important Concepts:</w:t>
                            </w:r>
                            <w:r w:rsidRPr="00770CA8">
                              <w:rPr>
                                <w:rFonts w:ascii="Century Gothic" w:hAnsi="Century Gothic"/>
                                <w:b/>
                                <w:color w:val="2E74B5" w:themeColor="accent1" w:themeShade="BF"/>
                                <w:sz w:val="20"/>
                                <w:szCs w:val="20"/>
                              </w:rPr>
                              <w:br/>
                            </w:r>
                            <w:r w:rsidR="001E037E" w:rsidRPr="00770CA8">
                              <w:rPr>
                                <w:rFonts w:ascii="Century Gothic" w:hAnsi="Century Gothic"/>
                                <w:color w:val="2E74B5" w:themeColor="accent1" w:themeShade="BF"/>
                                <w:sz w:val="20"/>
                                <w:szCs w:val="20"/>
                              </w:rPr>
                              <w:t xml:space="preserve">-students </w:t>
                            </w:r>
                            <w:r w:rsidR="0097408B" w:rsidRPr="00770CA8">
                              <w:rPr>
                                <w:rFonts w:ascii="Century Gothic" w:hAnsi="Century Gothic"/>
                                <w:color w:val="2E74B5" w:themeColor="accent1" w:themeShade="BF"/>
                                <w:sz w:val="20"/>
                                <w:szCs w:val="20"/>
                              </w:rPr>
                              <w:t xml:space="preserve">will </w:t>
                            </w:r>
                            <w:r w:rsidR="001E037E" w:rsidRPr="00770CA8">
                              <w:rPr>
                                <w:rFonts w:ascii="Century Gothic" w:hAnsi="Century Gothic"/>
                                <w:color w:val="2E74B5" w:themeColor="accent1" w:themeShade="BF"/>
                                <w:sz w:val="20"/>
                                <w:szCs w:val="20"/>
                              </w:rPr>
                              <w:t xml:space="preserve">add fractions with unlike denominators using visual models. </w:t>
                            </w:r>
                          </w:p>
                          <w:p w14:paraId="6D1F377C" w14:textId="77777777" w:rsidR="0097408B" w:rsidRPr="00770CA8" w:rsidRDefault="001E037E" w:rsidP="001E037E">
                            <w:pPr>
                              <w:ind w:left="0"/>
                              <w:rPr>
                                <w:rFonts w:ascii="Century Gothic" w:hAnsi="Century Gothic"/>
                                <w:color w:val="2E74B5" w:themeColor="accent1" w:themeShade="BF"/>
                                <w:sz w:val="20"/>
                                <w:szCs w:val="20"/>
                              </w:rPr>
                            </w:pPr>
                            <w:r w:rsidRPr="00770CA8">
                              <w:rPr>
                                <w:rFonts w:ascii="Century Gothic" w:hAnsi="Century Gothic"/>
                                <w:color w:val="2E74B5" w:themeColor="accent1" w:themeShade="BF"/>
                                <w:sz w:val="20"/>
                                <w:szCs w:val="20"/>
                              </w:rPr>
                              <w:t>-students will find common denomi</w:t>
                            </w:r>
                            <w:r w:rsidR="0097408B" w:rsidRPr="00770CA8">
                              <w:rPr>
                                <w:rFonts w:ascii="Century Gothic" w:hAnsi="Century Gothic"/>
                                <w:color w:val="2E74B5" w:themeColor="accent1" w:themeShade="BF"/>
                                <w:sz w:val="20"/>
                                <w:szCs w:val="20"/>
                              </w:rPr>
                              <w:t>nators using various strategies.</w:t>
                            </w:r>
                          </w:p>
                          <w:p w14:paraId="38926D3D" w14:textId="0C092AEB" w:rsidR="00127332" w:rsidRPr="00770CA8" w:rsidRDefault="0097408B" w:rsidP="001E037E">
                            <w:pPr>
                              <w:ind w:left="0"/>
                              <w:rPr>
                                <w:rFonts w:ascii="Century Gothic" w:hAnsi="Century Gothic"/>
                                <w:color w:val="2E74B5" w:themeColor="accent1" w:themeShade="BF"/>
                                <w:sz w:val="20"/>
                                <w:szCs w:val="20"/>
                              </w:rPr>
                            </w:pPr>
                            <w:r w:rsidRPr="00770CA8">
                              <w:rPr>
                                <w:rFonts w:ascii="Century Gothic" w:hAnsi="Century Gothic"/>
                                <w:color w:val="2E74B5" w:themeColor="accent1" w:themeShade="BF"/>
                                <w:sz w:val="20"/>
                                <w:szCs w:val="20"/>
                              </w:rPr>
                              <w:t>-s</w:t>
                            </w:r>
                            <w:r w:rsidR="001E037E" w:rsidRPr="00770CA8">
                              <w:rPr>
                                <w:rFonts w:ascii="Century Gothic" w:hAnsi="Century Gothic"/>
                                <w:color w:val="2E74B5" w:themeColor="accent1" w:themeShade="BF"/>
                                <w:sz w:val="20"/>
                                <w:szCs w:val="20"/>
                              </w:rPr>
                              <w:t>tudents will have the opportunity to estimate the su</w:t>
                            </w:r>
                            <w:r w:rsidRPr="00770CA8">
                              <w:rPr>
                                <w:rFonts w:ascii="Century Gothic" w:hAnsi="Century Gothic"/>
                                <w:color w:val="2E74B5" w:themeColor="accent1" w:themeShade="BF"/>
                                <w:sz w:val="20"/>
                                <w:szCs w:val="20"/>
                              </w:rPr>
                              <w:t>ms and differences of fractions.</w:t>
                            </w:r>
                          </w:p>
                          <w:p w14:paraId="5EB5BB9A" w14:textId="0617D09E" w:rsidR="007520DD" w:rsidRPr="00770CA8" w:rsidRDefault="00127332" w:rsidP="007520DD">
                            <w:pPr>
                              <w:spacing w:before="0" w:after="160" w:line="240" w:lineRule="auto"/>
                              <w:ind w:left="0" w:right="0"/>
                              <w:rPr>
                                <w:rFonts w:ascii="Century Gothic" w:hAnsi="Century Gothic"/>
                                <w:color w:val="2E74B5" w:themeColor="accent1" w:themeShade="BF"/>
                                <w:sz w:val="20"/>
                                <w:szCs w:val="20"/>
                              </w:rPr>
                            </w:pPr>
                            <w:r w:rsidRPr="00770CA8">
                              <w:rPr>
                                <w:rFonts w:ascii="Century Gothic" w:hAnsi="Century Gothic"/>
                                <w:b/>
                                <w:color w:val="2E74B5" w:themeColor="accent1" w:themeShade="BF"/>
                                <w:sz w:val="24"/>
                                <w:szCs w:val="24"/>
                              </w:rPr>
                              <w:t>Misconceptions</w:t>
                            </w:r>
                            <w:proofErr w:type="gramStart"/>
                            <w:r w:rsidRPr="00770CA8">
                              <w:rPr>
                                <w:rFonts w:ascii="Century Gothic" w:hAnsi="Century Gothic"/>
                                <w:b/>
                                <w:color w:val="2E74B5" w:themeColor="accent1" w:themeShade="BF"/>
                                <w:sz w:val="24"/>
                                <w:szCs w:val="24"/>
                              </w:rPr>
                              <w:t>:</w:t>
                            </w:r>
                            <w:proofErr w:type="gramEnd"/>
                            <w:r w:rsidRPr="00770CA8">
                              <w:rPr>
                                <w:rFonts w:ascii="Century Gothic" w:hAnsi="Century Gothic"/>
                                <w:b/>
                                <w:color w:val="2E74B5" w:themeColor="accent1" w:themeShade="BF"/>
                                <w:sz w:val="24"/>
                                <w:szCs w:val="24"/>
                              </w:rPr>
                              <w:br/>
                            </w:r>
                            <w:r w:rsidR="007520DD" w:rsidRPr="00770CA8">
                              <w:rPr>
                                <w:rFonts w:ascii="Century Gothic" w:hAnsi="Century Gothic"/>
                                <w:color w:val="2E74B5" w:themeColor="accent1" w:themeShade="BF"/>
                                <w:sz w:val="20"/>
                                <w:szCs w:val="20"/>
                              </w:rPr>
                              <w:t>Students may not find a common denominator before adding. Students may add the numerators together and then add the denominators.</w:t>
                            </w:r>
                          </w:p>
                          <w:p w14:paraId="203B6AFA" w14:textId="6071D55F" w:rsidR="007520DD" w:rsidRPr="00770CA8" w:rsidRDefault="007520DD" w:rsidP="007520DD">
                            <w:pPr>
                              <w:spacing w:before="0" w:after="160" w:line="240" w:lineRule="auto"/>
                              <w:ind w:left="0" w:right="0"/>
                              <w:rPr>
                                <w:rFonts w:ascii="Century Gothic" w:hAnsi="Century Gothic"/>
                                <w:color w:val="2E74B5" w:themeColor="accent1" w:themeShade="BF"/>
                                <w:sz w:val="20"/>
                                <w:szCs w:val="20"/>
                              </w:rPr>
                            </w:pPr>
                            <w:r w:rsidRPr="00770CA8">
                              <w:rPr>
                                <w:rFonts w:ascii="Century Gothic" w:hAnsi="Century Gothic"/>
                                <w:color w:val="2E74B5" w:themeColor="accent1" w:themeShade="BF"/>
                                <w:sz w:val="20"/>
                                <w:szCs w:val="20"/>
                              </w:rPr>
                              <w:t xml:space="preserve">Students may struggle to determine the appropriate operation when solving a word problem. </w:t>
                            </w:r>
                          </w:p>
                          <w:p w14:paraId="7A8906A5" w14:textId="10D60B15" w:rsidR="001E037E" w:rsidRPr="00770CA8" w:rsidRDefault="00127332" w:rsidP="001E037E">
                            <w:pPr>
                              <w:spacing w:after="160"/>
                              <w:ind w:left="0"/>
                              <w:rPr>
                                <w:rFonts w:ascii="Century Gothic" w:hAnsi="Century Gothic"/>
                                <w:color w:val="2E74B5" w:themeColor="accent1" w:themeShade="BF"/>
                                <w:sz w:val="24"/>
                                <w:szCs w:val="24"/>
                              </w:rPr>
                            </w:pPr>
                            <w:r w:rsidRPr="00770CA8">
                              <w:rPr>
                                <w:rFonts w:ascii="Century Gothic" w:hAnsi="Century Gothic"/>
                                <w:b/>
                                <w:color w:val="2E74B5" w:themeColor="accent1" w:themeShade="BF"/>
                                <w:sz w:val="24"/>
                                <w:szCs w:val="24"/>
                              </w:rPr>
                              <w:t>Things to Do</w:t>
                            </w:r>
                            <w:proofErr w:type="gramStart"/>
                            <w:r w:rsidRPr="00770CA8">
                              <w:rPr>
                                <w:rFonts w:ascii="Century Gothic" w:hAnsi="Century Gothic"/>
                                <w:b/>
                                <w:color w:val="2E74B5" w:themeColor="accent1" w:themeShade="BF"/>
                                <w:sz w:val="24"/>
                                <w:szCs w:val="24"/>
                              </w:rPr>
                              <w:t>:</w:t>
                            </w:r>
                            <w:proofErr w:type="gramEnd"/>
                            <w:r w:rsidRPr="00770CA8">
                              <w:rPr>
                                <w:rFonts w:ascii="Century Gothic" w:hAnsi="Century Gothic"/>
                                <w:b/>
                                <w:color w:val="2E74B5" w:themeColor="accent1" w:themeShade="BF"/>
                                <w:sz w:val="24"/>
                                <w:szCs w:val="24"/>
                              </w:rPr>
                              <w:br/>
                            </w:r>
                            <w:r w:rsidR="001E037E" w:rsidRPr="00770CA8">
                              <w:rPr>
                                <w:rFonts w:ascii="Century Gothic" w:hAnsi="Century Gothic"/>
                                <w:color w:val="2E74B5" w:themeColor="accent1" w:themeShade="BF"/>
                                <w:sz w:val="20"/>
                                <w:szCs w:val="20"/>
                              </w:rPr>
                              <w:t>To help students to find a common denominator and discover why adding across is incorrect, have them draw a visual representation of fraction towers or a number line.</w:t>
                            </w:r>
                          </w:p>
                          <w:p w14:paraId="39FC1584" w14:textId="286D0C99" w:rsidR="00127332" w:rsidRPr="00957F4A" w:rsidRDefault="00127332" w:rsidP="0029575B">
                            <w:pPr>
                              <w:spacing w:before="0" w:after="160" w:line="240" w:lineRule="auto"/>
                              <w:ind w:left="0" w:right="0"/>
                              <w:rPr>
                                <w:rFonts w:ascii="Century Gothic" w:hAnsi="Century Gothic"/>
                                <w:color w:val="2E74B5" w:themeColor="accent1" w:themeShade="BF"/>
                                <w:sz w:val="24"/>
                                <w:szCs w:val="24"/>
                              </w:rPr>
                            </w:pPr>
                          </w:p>
                          <w:p w14:paraId="29CAB67E" w14:textId="77777777" w:rsidR="00127332" w:rsidRDefault="00127332" w:rsidP="0029575B">
                            <w:pPr>
                              <w:spacing w:before="0" w:after="160" w:line="240" w:lineRule="auto"/>
                              <w:ind w:left="0" w:right="0"/>
                              <w:rPr>
                                <w:rFonts w:ascii="Century Gothic" w:hAnsi="Century Gothic"/>
                                <w:b/>
                                <w:color w:val="2E74B5" w:themeColor="accent1" w:themeShade="BF"/>
                                <w:sz w:val="24"/>
                                <w:szCs w:val="24"/>
                              </w:rPr>
                            </w:pPr>
                          </w:p>
                          <w:p w14:paraId="29CAB67F" w14:textId="77777777" w:rsidR="00127332" w:rsidRDefault="00127332" w:rsidP="00C44057">
                            <w:pPr>
                              <w:pStyle w:val="ListParagraph"/>
                              <w:spacing w:before="0" w:after="160" w:line="240" w:lineRule="auto"/>
                              <w:ind w:left="360" w:right="0"/>
                              <w:rPr>
                                <w:rFonts w:ascii="Century Gothic" w:hAnsi="Century Gothic"/>
                                <w:color w:val="44546A" w:themeColor="text2"/>
                                <w:sz w:val="20"/>
                                <w:szCs w:val="20"/>
                              </w:rPr>
                            </w:pPr>
                          </w:p>
                          <w:p w14:paraId="29CAB680" w14:textId="77777777" w:rsidR="00127332" w:rsidRDefault="00127332" w:rsidP="00C44057">
                            <w:pPr>
                              <w:pStyle w:val="ListParagraph"/>
                              <w:spacing w:before="0" w:after="160" w:line="240" w:lineRule="auto"/>
                              <w:ind w:left="360" w:right="0"/>
                              <w:rPr>
                                <w:rFonts w:ascii="Century Gothic" w:hAnsi="Century Gothic"/>
                                <w:color w:val="44546A" w:themeColor="text2"/>
                                <w:sz w:val="20"/>
                                <w:szCs w:val="20"/>
                              </w:rPr>
                            </w:pPr>
                          </w:p>
                          <w:p w14:paraId="29CAB681" w14:textId="77777777" w:rsidR="00127332" w:rsidRPr="00C44057" w:rsidRDefault="00127332" w:rsidP="00C44057">
                            <w:pPr>
                              <w:spacing w:before="0" w:after="160" w:line="240" w:lineRule="auto"/>
                              <w:ind w:left="0" w:right="0"/>
                              <w:rPr>
                                <w:rFonts w:ascii="Century Gothic" w:hAnsi="Century Gothic"/>
                                <w:color w:val="44546A" w:themeColor="text2"/>
                                <w:sz w:val="18"/>
                                <w:szCs w:val="18"/>
                              </w:rPr>
                            </w:pPr>
                          </w:p>
                        </w:tc>
                      </w:tr>
                    </w:tbl>
                    <w:p w14:paraId="29CAB683" w14:textId="77777777" w:rsidR="00127332" w:rsidRDefault="00127332" w:rsidP="002B23AC">
                      <w:pPr>
                        <w:pStyle w:val="NoSpacing"/>
                        <w:ind w:left="0"/>
                      </w:pPr>
                    </w:p>
                  </w:txbxContent>
                </v:textbox>
                <w10:wrap anchorx="page" anchory="margin"/>
              </v:shape>
            </w:pict>
          </mc:Fallback>
        </mc:AlternateContent>
      </w:r>
    </w:p>
    <w:p w14:paraId="29CAB5EB" w14:textId="50FB8D6E" w:rsidR="0016481A" w:rsidRDefault="0016481A" w:rsidP="00BD615C">
      <w:pPr>
        <w:rPr>
          <w:sz w:val="30"/>
          <w:szCs w:val="30"/>
        </w:rPr>
      </w:pPr>
    </w:p>
    <w:p w14:paraId="29CAB5EC" w14:textId="012B25FD" w:rsidR="00332C4E" w:rsidRDefault="00332C4E" w:rsidP="00BD615C">
      <w:pPr>
        <w:rPr>
          <w:sz w:val="30"/>
          <w:szCs w:val="30"/>
        </w:rPr>
      </w:pPr>
    </w:p>
    <w:p w14:paraId="29CAB5ED" w14:textId="797AFF01" w:rsidR="00332C4E" w:rsidRDefault="00332C4E" w:rsidP="00BD615C">
      <w:pPr>
        <w:rPr>
          <w:sz w:val="30"/>
          <w:szCs w:val="30"/>
        </w:rPr>
      </w:pPr>
    </w:p>
    <w:p w14:paraId="29CAB5EE" w14:textId="29EE63C5" w:rsidR="00332C4E" w:rsidRDefault="00332C4E" w:rsidP="00BD615C">
      <w:pPr>
        <w:rPr>
          <w:sz w:val="30"/>
          <w:szCs w:val="30"/>
        </w:rPr>
      </w:pPr>
    </w:p>
    <w:p w14:paraId="29CAB5EF" w14:textId="77777777" w:rsidR="00332C4E" w:rsidRDefault="00332C4E" w:rsidP="00BD615C">
      <w:pPr>
        <w:rPr>
          <w:sz w:val="30"/>
          <w:szCs w:val="30"/>
        </w:rPr>
      </w:pPr>
    </w:p>
    <w:p w14:paraId="29CAB5F0" w14:textId="5A002F06" w:rsidR="00332C4E" w:rsidRDefault="00332C4E" w:rsidP="00BD615C">
      <w:pPr>
        <w:rPr>
          <w:sz w:val="30"/>
          <w:szCs w:val="30"/>
        </w:rPr>
      </w:pPr>
    </w:p>
    <w:p w14:paraId="29CAB5F1" w14:textId="09C02DB2" w:rsidR="00332C4E" w:rsidRPr="00FF098A" w:rsidRDefault="00332C4E" w:rsidP="00BD615C">
      <w:pPr>
        <w:rPr>
          <w:sz w:val="30"/>
          <w:szCs w:val="30"/>
        </w:rPr>
      </w:pPr>
    </w:p>
    <w:p w14:paraId="29CAB5F2" w14:textId="2CA5CD00" w:rsidR="00BD615C" w:rsidRDefault="00DD4DE2" w:rsidP="00FF098A">
      <w:pPr>
        <w:rPr>
          <w:sz w:val="32"/>
          <w:szCs w:val="32"/>
        </w:rPr>
      </w:pPr>
      <w:r w:rsidRPr="003B1F70">
        <w:rPr>
          <w:noProof/>
          <w:lang w:eastAsia="zh-CN"/>
        </w:rPr>
        <mc:AlternateContent>
          <mc:Choice Requires="wps">
            <w:drawing>
              <wp:anchor distT="45720" distB="45720" distL="114300" distR="114300" simplePos="0" relativeHeight="251646976" behindDoc="1" locked="0" layoutInCell="1" allowOverlap="1" wp14:anchorId="045F3D76" wp14:editId="292283E9">
                <wp:simplePos x="0" y="0"/>
                <wp:positionH relativeFrom="margin">
                  <wp:align>left</wp:align>
                </wp:positionH>
                <wp:positionV relativeFrom="paragraph">
                  <wp:posOffset>191770</wp:posOffset>
                </wp:positionV>
                <wp:extent cx="4467860" cy="407670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4076700"/>
                        </a:xfrm>
                        <a:prstGeom prst="rect">
                          <a:avLst/>
                        </a:prstGeom>
                        <a:solidFill>
                          <a:srgbClr val="FFFFFF"/>
                        </a:solidFill>
                        <a:ln w="9525">
                          <a:solidFill>
                            <a:srgbClr val="000000"/>
                          </a:solidFill>
                          <a:miter lim="800000"/>
                          <a:headEnd/>
                          <a:tailEnd/>
                        </a:ln>
                      </wps:spPr>
                      <wps:txbx>
                        <w:txbxContent>
                          <w:p w14:paraId="4C7735FA" w14:textId="77777777" w:rsidR="007520DD" w:rsidRPr="002D4D89" w:rsidRDefault="00127332" w:rsidP="00125BD4">
                            <w:pPr>
                              <w:spacing w:before="0" w:after="0" w:line="240" w:lineRule="auto"/>
                              <w:ind w:left="0"/>
                              <w:rPr>
                                <w:color w:val="auto"/>
                                <w:sz w:val="24"/>
                                <w:szCs w:val="24"/>
                              </w:rPr>
                            </w:pPr>
                            <w:r w:rsidRPr="00A76393">
                              <w:rPr>
                                <w:rFonts w:asciiTheme="majorHAnsi" w:hAnsiTheme="majorHAnsi"/>
                                <w:b/>
                                <w:sz w:val="24"/>
                                <w:szCs w:val="24"/>
                              </w:rPr>
                              <w:t>Vocabulary:</w:t>
                            </w:r>
                            <w:r w:rsidRPr="00957F4A">
                              <w:rPr>
                                <w:rFonts w:ascii="Helvetica" w:hAnsi="Helvetica" w:cs="Helvetica"/>
                                <w:color w:val="auto"/>
                                <w:sz w:val="24"/>
                                <w:szCs w:val="24"/>
                              </w:rPr>
                              <w:t xml:space="preserve"> </w:t>
                            </w:r>
                            <w:r>
                              <w:rPr>
                                <w:rFonts w:ascii="Helvetica" w:hAnsi="Helvetica" w:cs="Helvetica"/>
                                <w:color w:val="auto"/>
                                <w:sz w:val="24"/>
                                <w:szCs w:val="24"/>
                              </w:rPr>
                              <w:br/>
                            </w:r>
                            <w:r w:rsidRPr="002D4D89">
                              <w:rPr>
                                <w:b/>
                                <w:color w:val="auto"/>
                                <w:sz w:val="24"/>
                                <w:szCs w:val="24"/>
                              </w:rPr>
                              <w:t xml:space="preserve">Fraction: </w:t>
                            </w:r>
                            <w:r w:rsidR="007520DD" w:rsidRPr="002D4D89">
                              <w:rPr>
                                <w:color w:val="auto"/>
                                <w:sz w:val="24"/>
                                <w:szCs w:val="24"/>
                              </w:rPr>
                              <w:t>a number that names equal parts of a whole; a fraction names a point on the number line and can also represent the division of two numbers.</w:t>
                            </w:r>
                          </w:p>
                          <w:p w14:paraId="59C23CA4" w14:textId="77777777" w:rsidR="00125BD4" w:rsidRPr="002D4D89" w:rsidRDefault="00125BD4" w:rsidP="00125BD4">
                            <w:pPr>
                              <w:spacing w:before="0" w:after="0" w:line="240" w:lineRule="auto"/>
                              <w:ind w:left="0"/>
                              <w:rPr>
                                <w:color w:val="auto"/>
                                <w:sz w:val="24"/>
                                <w:szCs w:val="24"/>
                              </w:rPr>
                            </w:pPr>
                          </w:p>
                          <w:p w14:paraId="1339EA8F" w14:textId="77777777" w:rsidR="007520DD" w:rsidRPr="002D4D89" w:rsidRDefault="00127332" w:rsidP="00125BD4">
                            <w:pPr>
                              <w:spacing w:before="0" w:after="0" w:line="240" w:lineRule="auto"/>
                              <w:ind w:left="0"/>
                              <w:rPr>
                                <w:color w:val="auto"/>
                                <w:sz w:val="24"/>
                                <w:szCs w:val="24"/>
                              </w:rPr>
                            </w:pPr>
                            <w:r w:rsidRPr="002D4D89">
                              <w:rPr>
                                <w:b/>
                                <w:color w:val="auto"/>
                                <w:sz w:val="24"/>
                                <w:szCs w:val="24"/>
                              </w:rPr>
                              <w:t xml:space="preserve">Numerator: </w:t>
                            </w:r>
                            <w:r w:rsidR="007520DD" w:rsidRPr="002D4D89">
                              <w:rPr>
                                <w:color w:val="auto"/>
                                <w:sz w:val="24"/>
                                <w:szCs w:val="24"/>
                              </w:rPr>
                              <w:t>the number above the line in a fraction.  It tells how many equal parts are described.</w:t>
                            </w:r>
                          </w:p>
                          <w:p w14:paraId="0ED48139" w14:textId="1ECE2861" w:rsidR="00212527" w:rsidRPr="002D4D89" w:rsidRDefault="00212527" w:rsidP="00125BD4">
                            <w:pPr>
                              <w:spacing w:before="0" w:after="0" w:line="240" w:lineRule="auto"/>
                              <w:ind w:left="0"/>
                              <w:rPr>
                                <w:color w:val="auto"/>
                                <w:sz w:val="32"/>
                                <w:szCs w:val="32"/>
                              </w:rPr>
                            </w:pPr>
                            <w:r w:rsidRPr="002D4D89">
                              <w:rPr>
                                <w:color w:val="auto"/>
                                <w:sz w:val="24"/>
                                <w:szCs w:val="24"/>
                              </w:rPr>
                              <w:tab/>
                            </w:r>
                            <w:r w:rsidRPr="002D4D89">
                              <w:rPr>
                                <w:color w:val="auto"/>
                                <w:sz w:val="24"/>
                                <w:szCs w:val="24"/>
                              </w:rPr>
                              <w:tab/>
                            </w:r>
                            <w:r w:rsidRPr="002D4D89">
                              <w:rPr>
                                <w:color w:val="auto"/>
                                <w:sz w:val="24"/>
                                <w:szCs w:val="24"/>
                              </w:rPr>
                              <w:tab/>
                            </w:r>
                            <w:r w:rsidRPr="002D4D89">
                              <w:rPr>
                                <w:color w:val="auto"/>
                                <w:sz w:val="24"/>
                                <w:szCs w:val="24"/>
                              </w:rPr>
                              <w:tab/>
                            </w:r>
                            <m:oMath>
                              <m:f>
                                <m:fPr>
                                  <m:ctrlPr>
                                    <w:rPr>
                                      <w:rFonts w:ascii="Cambria Math" w:hAnsi="Cambria Math"/>
                                      <w:i/>
                                      <w:color w:val="auto"/>
                                      <w:sz w:val="32"/>
                                      <w:szCs w:val="32"/>
                                    </w:rPr>
                                  </m:ctrlPr>
                                </m:fPr>
                                <m:num>
                                  <m:r>
                                    <w:rPr>
                                      <w:rFonts w:ascii="Cambria Math" w:hAnsi="Cambria Math"/>
                                      <w:color w:val="auto"/>
                                      <w:sz w:val="32"/>
                                      <w:szCs w:val="32"/>
                                    </w:rPr>
                                    <m:t>2</m:t>
                                  </m:r>
                                </m:num>
                                <m:den>
                                  <m:r>
                                    <w:rPr>
                                      <w:rFonts w:ascii="Cambria Math" w:hAnsi="Cambria Math"/>
                                      <w:color w:val="auto"/>
                                      <w:sz w:val="32"/>
                                      <w:szCs w:val="32"/>
                                    </w:rPr>
                                    <m:t>3</m:t>
                                  </m:r>
                                </m:den>
                              </m:f>
                            </m:oMath>
                          </w:p>
                          <w:p w14:paraId="0B9D560B" w14:textId="77777777" w:rsidR="00125BD4" w:rsidRPr="002D4D89" w:rsidRDefault="00125BD4" w:rsidP="00125BD4">
                            <w:pPr>
                              <w:spacing w:before="0" w:after="0" w:line="240" w:lineRule="auto"/>
                              <w:ind w:left="0"/>
                              <w:rPr>
                                <w:color w:val="auto"/>
                                <w:sz w:val="24"/>
                                <w:szCs w:val="24"/>
                              </w:rPr>
                            </w:pPr>
                          </w:p>
                          <w:p w14:paraId="2DFA9E24" w14:textId="77777777" w:rsidR="00125BD4" w:rsidRPr="002D4D89" w:rsidRDefault="00127332" w:rsidP="00125BD4">
                            <w:pPr>
                              <w:spacing w:before="0" w:after="0" w:line="240" w:lineRule="auto"/>
                              <w:ind w:left="0"/>
                              <w:rPr>
                                <w:color w:val="auto"/>
                                <w:sz w:val="24"/>
                                <w:szCs w:val="24"/>
                              </w:rPr>
                            </w:pPr>
                            <w:r w:rsidRPr="002D4D89">
                              <w:rPr>
                                <w:b/>
                                <w:color w:val="auto"/>
                                <w:sz w:val="24"/>
                                <w:szCs w:val="24"/>
                              </w:rPr>
                              <w:t xml:space="preserve">Denominator: </w:t>
                            </w:r>
                            <w:r w:rsidR="007520DD" w:rsidRPr="002D4D89">
                              <w:rPr>
                                <w:color w:val="auto"/>
                                <w:sz w:val="24"/>
                                <w:szCs w:val="24"/>
                              </w:rPr>
                              <w:t>the number below the line in a fraction.  It tells how many equal parts are in the whole.</w:t>
                            </w:r>
                          </w:p>
                          <w:p w14:paraId="002CED02" w14:textId="23959199" w:rsidR="00212527" w:rsidRPr="002D4D89" w:rsidRDefault="00212527" w:rsidP="00125BD4">
                            <w:pPr>
                              <w:spacing w:before="0" w:after="0" w:line="240" w:lineRule="auto"/>
                              <w:ind w:left="0"/>
                              <w:rPr>
                                <w:color w:val="auto"/>
                                <w:sz w:val="32"/>
                                <w:szCs w:val="32"/>
                              </w:rPr>
                            </w:pPr>
                            <w:r w:rsidRPr="002D4D89">
                              <w:rPr>
                                <w:color w:val="auto"/>
                                <w:sz w:val="24"/>
                                <w:szCs w:val="24"/>
                              </w:rPr>
                              <w:tab/>
                            </w:r>
                            <w:r w:rsidRPr="002D4D89">
                              <w:rPr>
                                <w:color w:val="auto"/>
                                <w:sz w:val="24"/>
                                <w:szCs w:val="24"/>
                              </w:rPr>
                              <w:tab/>
                            </w:r>
                            <w:r w:rsidRPr="002D4D89">
                              <w:rPr>
                                <w:color w:val="auto"/>
                                <w:sz w:val="24"/>
                                <w:szCs w:val="24"/>
                              </w:rPr>
                              <w:tab/>
                            </w:r>
                            <w:r w:rsidRPr="002D4D89">
                              <w:rPr>
                                <w:color w:val="auto"/>
                                <w:sz w:val="24"/>
                                <w:szCs w:val="24"/>
                              </w:rPr>
                              <w:tab/>
                            </w:r>
                            <m:oMath>
                              <m:f>
                                <m:fPr>
                                  <m:ctrlPr>
                                    <w:rPr>
                                      <w:rFonts w:ascii="Cambria Math" w:hAnsi="Cambria Math"/>
                                      <w:i/>
                                      <w:color w:val="auto"/>
                                      <w:sz w:val="32"/>
                                      <w:szCs w:val="32"/>
                                    </w:rPr>
                                  </m:ctrlPr>
                                </m:fPr>
                                <m:num>
                                  <m:r>
                                    <w:rPr>
                                      <w:rFonts w:ascii="Cambria Math" w:hAnsi="Cambria Math"/>
                                      <w:color w:val="auto"/>
                                      <w:sz w:val="32"/>
                                      <w:szCs w:val="32"/>
                                    </w:rPr>
                                    <m:t>2</m:t>
                                  </m:r>
                                </m:num>
                                <m:den>
                                  <m:r>
                                    <w:rPr>
                                      <w:rFonts w:ascii="Cambria Math" w:hAnsi="Cambria Math"/>
                                      <w:color w:val="auto"/>
                                      <w:sz w:val="32"/>
                                      <w:szCs w:val="32"/>
                                    </w:rPr>
                                    <m:t>3</m:t>
                                  </m:r>
                                </m:den>
                              </m:f>
                            </m:oMath>
                          </w:p>
                          <w:p w14:paraId="1F9F56B6" w14:textId="0291A31F" w:rsidR="00127332" w:rsidRPr="002D4D89" w:rsidRDefault="00127332" w:rsidP="00125BD4">
                            <w:pPr>
                              <w:spacing w:before="0" w:after="0" w:line="240" w:lineRule="auto"/>
                              <w:ind w:left="0"/>
                              <w:rPr>
                                <w:color w:val="auto"/>
                                <w:sz w:val="24"/>
                                <w:szCs w:val="24"/>
                              </w:rPr>
                            </w:pPr>
                            <w:r w:rsidRPr="002D4D89">
                              <w:rPr>
                                <w:color w:val="auto"/>
                                <w:sz w:val="24"/>
                                <w:szCs w:val="24"/>
                              </w:rPr>
                              <w:br/>
                            </w:r>
                            <w:r w:rsidRPr="002D4D89">
                              <w:rPr>
                                <w:b/>
                                <w:color w:val="auto"/>
                                <w:sz w:val="24"/>
                                <w:szCs w:val="24"/>
                              </w:rPr>
                              <w:t xml:space="preserve">Equivalent fraction: </w:t>
                            </w:r>
                            <w:r w:rsidR="007520DD" w:rsidRPr="002D4D89">
                              <w:rPr>
                                <w:color w:val="auto"/>
                                <w:sz w:val="24"/>
                                <w:szCs w:val="24"/>
                              </w:rPr>
                              <w:t>two or more fractions that have the same value.  They name the same part of a whole and the same point on a number line.</w:t>
                            </w:r>
                          </w:p>
                          <w:p w14:paraId="282BA026" w14:textId="77777777" w:rsidR="00125BD4" w:rsidRPr="002D4D89" w:rsidRDefault="00125BD4" w:rsidP="00125BD4">
                            <w:pPr>
                              <w:spacing w:before="0" w:after="0" w:line="240" w:lineRule="auto"/>
                              <w:ind w:left="0"/>
                              <w:rPr>
                                <w:color w:val="auto"/>
                                <w:sz w:val="24"/>
                                <w:szCs w:val="24"/>
                              </w:rPr>
                            </w:pPr>
                          </w:p>
                          <w:p w14:paraId="0B558418" w14:textId="759A3D33" w:rsidR="007520DD" w:rsidRPr="002D4D89" w:rsidRDefault="007520DD" w:rsidP="00125BD4">
                            <w:pPr>
                              <w:spacing w:before="0" w:after="0" w:line="240" w:lineRule="auto"/>
                              <w:ind w:left="0"/>
                              <w:rPr>
                                <w:color w:val="auto"/>
                                <w:sz w:val="24"/>
                                <w:szCs w:val="24"/>
                              </w:rPr>
                            </w:pPr>
                            <w:r w:rsidRPr="002D4D89">
                              <w:rPr>
                                <w:b/>
                                <w:color w:val="auto"/>
                                <w:sz w:val="24"/>
                                <w:szCs w:val="24"/>
                              </w:rPr>
                              <w:t xml:space="preserve">Common denominator:  </w:t>
                            </w:r>
                            <w:r w:rsidRPr="002D4D89">
                              <w:rPr>
                                <w:color w:val="auto"/>
                                <w:sz w:val="24"/>
                                <w:szCs w:val="24"/>
                              </w:rPr>
                              <w:t>a number that is a common multiple of the denominator of two or more fractions.</w:t>
                            </w:r>
                          </w:p>
                          <w:p w14:paraId="0B878DBE" w14:textId="5C021A31" w:rsidR="00127332" w:rsidRDefault="00127332" w:rsidP="00AF1D71">
                            <w:pPr>
                              <w:ind w:left="0"/>
                            </w:pPr>
                          </w:p>
                          <w:p w14:paraId="7692C7AE" w14:textId="44CBDDA0" w:rsidR="00127332" w:rsidRDefault="00127332" w:rsidP="00AF1D71">
                            <w:pPr>
                              <w:ind w:left="0"/>
                            </w:pPr>
                          </w:p>
                          <w:p w14:paraId="02F9EA76" w14:textId="3ECE4DB2" w:rsidR="00127332" w:rsidRPr="00A82B86" w:rsidRDefault="00127332" w:rsidP="00AF1D71">
                            <w:pPr>
                              <w:ind w:left="0"/>
                              <w:rPr>
                                <w:rFonts w:ascii="Helvetica" w:hAnsi="Helvetica" w:cs="Helvetica"/>
                                <w:color w:val="auto"/>
                                <w:sz w:val="24"/>
                                <w:szCs w:val="24"/>
                              </w:rPr>
                            </w:pPr>
                            <w:r>
                              <w:t xml:space="preserve"> </w:t>
                            </w:r>
                          </w:p>
                          <w:p w14:paraId="3EC377B2" w14:textId="73FE1A03" w:rsidR="00127332" w:rsidRPr="004957A8" w:rsidRDefault="00127332" w:rsidP="00AF1D71">
                            <w:pPr>
                              <w:ind w:left="0"/>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F3D76" id="_x0000_s1029" type="#_x0000_t202" style="position:absolute;left:0;text-align:left;margin-left:0;margin-top:15.1pt;width:351.8pt;height:32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">
                <v:textbox>
                  <w:txbxContent>
                    <w:p w14:paraId="4C7735FA" w14:textId="77777777" w:rsidR="007520DD" w:rsidRPr="002D4D89" w:rsidRDefault="00127332" w:rsidP="00125BD4">
                      <w:pPr>
                        <w:spacing w:before="0" w:after="0" w:line="240" w:lineRule="auto"/>
                        <w:ind w:left="0"/>
                        <w:rPr>
                          <w:color w:val="auto"/>
                          <w:sz w:val="24"/>
                          <w:szCs w:val="24"/>
                        </w:rPr>
                      </w:pPr>
                      <w:r w:rsidRPr="00A76393">
                        <w:rPr>
                          <w:rFonts w:asciiTheme="majorHAnsi" w:hAnsiTheme="majorHAnsi"/>
                          <w:b/>
                          <w:sz w:val="24"/>
                          <w:szCs w:val="24"/>
                        </w:rPr>
                        <w:t>Vocabulary:</w:t>
                      </w:r>
                      <w:r w:rsidRPr="00957F4A">
                        <w:rPr>
                          <w:rFonts w:ascii="Helvetica" w:hAnsi="Helvetica" w:cs="Helvetica"/>
                          <w:color w:val="auto"/>
                          <w:sz w:val="24"/>
                          <w:szCs w:val="24"/>
                        </w:rPr>
                        <w:t xml:space="preserve"> </w:t>
                      </w:r>
                      <w:r>
                        <w:rPr>
                          <w:rFonts w:ascii="Helvetica" w:hAnsi="Helvetica" w:cs="Helvetica"/>
                          <w:color w:val="auto"/>
                          <w:sz w:val="24"/>
                          <w:szCs w:val="24"/>
                        </w:rPr>
                        <w:br/>
                      </w:r>
                      <w:r w:rsidRPr="002D4D89">
                        <w:rPr>
                          <w:b/>
                          <w:color w:val="auto"/>
                          <w:sz w:val="24"/>
                          <w:szCs w:val="24"/>
                        </w:rPr>
                        <w:t xml:space="preserve">Fraction: </w:t>
                      </w:r>
                      <w:r w:rsidR="007520DD" w:rsidRPr="002D4D89">
                        <w:rPr>
                          <w:color w:val="auto"/>
                          <w:sz w:val="24"/>
                          <w:szCs w:val="24"/>
                        </w:rPr>
                        <w:t>a number that names equal parts of a whole; a fraction names a point on the number line and can also represent the division of two numbers.</w:t>
                      </w:r>
                    </w:p>
                    <w:p w14:paraId="59C23CA4" w14:textId="77777777" w:rsidR="00125BD4" w:rsidRPr="002D4D89" w:rsidRDefault="00125BD4" w:rsidP="00125BD4">
                      <w:pPr>
                        <w:spacing w:before="0" w:after="0" w:line="240" w:lineRule="auto"/>
                        <w:ind w:left="0"/>
                        <w:rPr>
                          <w:color w:val="auto"/>
                          <w:sz w:val="24"/>
                          <w:szCs w:val="24"/>
                        </w:rPr>
                      </w:pPr>
                    </w:p>
                    <w:p w14:paraId="1339EA8F" w14:textId="77777777" w:rsidR="007520DD" w:rsidRPr="002D4D89" w:rsidRDefault="00127332" w:rsidP="00125BD4">
                      <w:pPr>
                        <w:spacing w:before="0" w:after="0" w:line="240" w:lineRule="auto"/>
                        <w:ind w:left="0"/>
                        <w:rPr>
                          <w:color w:val="auto"/>
                          <w:sz w:val="24"/>
                          <w:szCs w:val="24"/>
                        </w:rPr>
                      </w:pPr>
                      <w:r w:rsidRPr="002D4D89">
                        <w:rPr>
                          <w:b/>
                          <w:color w:val="auto"/>
                          <w:sz w:val="24"/>
                          <w:szCs w:val="24"/>
                        </w:rPr>
                        <w:t xml:space="preserve">Numerator: </w:t>
                      </w:r>
                      <w:r w:rsidR="007520DD" w:rsidRPr="002D4D89">
                        <w:rPr>
                          <w:color w:val="auto"/>
                          <w:sz w:val="24"/>
                          <w:szCs w:val="24"/>
                        </w:rPr>
                        <w:t>the number above the line in a fraction.  It tells how many equal parts are described.</w:t>
                      </w:r>
                    </w:p>
                    <w:p w14:paraId="0ED48139" w14:textId="1ECE2861" w:rsidR="00212527" w:rsidRPr="002D4D89" w:rsidRDefault="00212527" w:rsidP="00125BD4">
                      <w:pPr>
                        <w:spacing w:before="0" w:after="0" w:line="240" w:lineRule="auto"/>
                        <w:ind w:left="0"/>
                        <w:rPr>
                          <w:color w:val="auto"/>
                          <w:sz w:val="32"/>
                          <w:szCs w:val="32"/>
                        </w:rPr>
                      </w:pPr>
                      <w:r w:rsidRPr="002D4D89">
                        <w:rPr>
                          <w:color w:val="auto"/>
                          <w:sz w:val="24"/>
                          <w:szCs w:val="24"/>
                        </w:rPr>
                        <w:tab/>
                      </w:r>
                      <w:r w:rsidRPr="002D4D89">
                        <w:rPr>
                          <w:color w:val="auto"/>
                          <w:sz w:val="24"/>
                          <w:szCs w:val="24"/>
                        </w:rPr>
                        <w:tab/>
                      </w:r>
                      <w:r w:rsidRPr="002D4D89">
                        <w:rPr>
                          <w:color w:val="auto"/>
                          <w:sz w:val="24"/>
                          <w:szCs w:val="24"/>
                        </w:rPr>
                        <w:tab/>
                      </w:r>
                      <w:r w:rsidRPr="002D4D89">
                        <w:rPr>
                          <w:color w:val="auto"/>
                          <w:sz w:val="24"/>
                          <w:szCs w:val="24"/>
                        </w:rPr>
                        <w:tab/>
                      </w:r>
                      <m:oMath>
                        <m:f>
                          <m:fPr>
                            <m:ctrlPr>
                              <w:rPr>
                                <w:rFonts w:ascii="Cambria Math" w:hAnsi="Cambria Math"/>
                                <w:i/>
                                <w:color w:val="auto"/>
                                <w:sz w:val="32"/>
                                <w:szCs w:val="32"/>
                              </w:rPr>
                            </m:ctrlPr>
                          </m:fPr>
                          <m:num>
                            <m:r>
                              <w:rPr>
                                <w:rFonts w:ascii="Cambria Math" w:hAnsi="Cambria Math"/>
                                <w:color w:val="auto"/>
                                <w:sz w:val="32"/>
                                <w:szCs w:val="32"/>
                              </w:rPr>
                              <m:t>2</m:t>
                            </m:r>
                          </m:num>
                          <m:den>
                            <m:r>
                              <w:rPr>
                                <w:rFonts w:ascii="Cambria Math" w:hAnsi="Cambria Math"/>
                                <w:color w:val="auto"/>
                                <w:sz w:val="32"/>
                                <w:szCs w:val="32"/>
                              </w:rPr>
                              <m:t>3</m:t>
                            </m:r>
                          </m:den>
                        </m:f>
                      </m:oMath>
                    </w:p>
                    <w:p w14:paraId="0B9D560B" w14:textId="77777777" w:rsidR="00125BD4" w:rsidRPr="002D4D89" w:rsidRDefault="00125BD4" w:rsidP="00125BD4">
                      <w:pPr>
                        <w:spacing w:before="0" w:after="0" w:line="240" w:lineRule="auto"/>
                        <w:ind w:left="0"/>
                        <w:rPr>
                          <w:color w:val="auto"/>
                          <w:sz w:val="24"/>
                          <w:szCs w:val="24"/>
                        </w:rPr>
                      </w:pPr>
                    </w:p>
                    <w:p w14:paraId="2DFA9E24" w14:textId="77777777" w:rsidR="00125BD4" w:rsidRPr="002D4D89" w:rsidRDefault="00127332" w:rsidP="00125BD4">
                      <w:pPr>
                        <w:spacing w:before="0" w:after="0" w:line="240" w:lineRule="auto"/>
                        <w:ind w:left="0"/>
                        <w:rPr>
                          <w:color w:val="auto"/>
                          <w:sz w:val="24"/>
                          <w:szCs w:val="24"/>
                        </w:rPr>
                      </w:pPr>
                      <w:r w:rsidRPr="002D4D89">
                        <w:rPr>
                          <w:b/>
                          <w:color w:val="auto"/>
                          <w:sz w:val="24"/>
                          <w:szCs w:val="24"/>
                        </w:rPr>
                        <w:t xml:space="preserve">Denominator: </w:t>
                      </w:r>
                      <w:r w:rsidR="007520DD" w:rsidRPr="002D4D89">
                        <w:rPr>
                          <w:color w:val="auto"/>
                          <w:sz w:val="24"/>
                          <w:szCs w:val="24"/>
                        </w:rPr>
                        <w:t>the number below the line in a fraction.  It tells how many equal parts are in the whole.</w:t>
                      </w:r>
                    </w:p>
                    <w:p w14:paraId="002CED02" w14:textId="23959199" w:rsidR="00212527" w:rsidRPr="002D4D89" w:rsidRDefault="00212527" w:rsidP="00125BD4">
                      <w:pPr>
                        <w:spacing w:before="0" w:after="0" w:line="240" w:lineRule="auto"/>
                        <w:ind w:left="0"/>
                        <w:rPr>
                          <w:color w:val="auto"/>
                          <w:sz w:val="32"/>
                          <w:szCs w:val="32"/>
                        </w:rPr>
                      </w:pPr>
                      <w:r w:rsidRPr="002D4D89">
                        <w:rPr>
                          <w:color w:val="auto"/>
                          <w:sz w:val="24"/>
                          <w:szCs w:val="24"/>
                        </w:rPr>
                        <w:tab/>
                      </w:r>
                      <w:r w:rsidRPr="002D4D89">
                        <w:rPr>
                          <w:color w:val="auto"/>
                          <w:sz w:val="24"/>
                          <w:szCs w:val="24"/>
                        </w:rPr>
                        <w:tab/>
                      </w:r>
                      <w:r w:rsidRPr="002D4D89">
                        <w:rPr>
                          <w:color w:val="auto"/>
                          <w:sz w:val="24"/>
                          <w:szCs w:val="24"/>
                        </w:rPr>
                        <w:tab/>
                      </w:r>
                      <w:r w:rsidRPr="002D4D89">
                        <w:rPr>
                          <w:color w:val="auto"/>
                          <w:sz w:val="24"/>
                          <w:szCs w:val="24"/>
                        </w:rPr>
                        <w:tab/>
                      </w:r>
                      <m:oMath>
                        <m:f>
                          <m:fPr>
                            <m:ctrlPr>
                              <w:rPr>
                                <w:rFonts w:ascii="Cambria Math" w:hAnsi="Cambria Math"/>
                                <w:i/>
                                <w:color w:val="auto"/>
                                <w:sz w:val="32"/>
                                <w:szCs w:val="32"/>
                              </w:rPr>
                            </m:ctrlPr>
                          </m:fPr>
                          <m:num>
                            <m:r>
                              <w:rPr>
                                <w:rFonts w:ascii="Cambria Math" w:hAnsi="Cambria Math"/>
                                <w:color w:val="auto"/>
                                <w:sz w:val="32"/>
                                <w:szCs w:val="32"/>
                              </w:rPr>
                              <m:t>2</m:t>
                            </m:r>
                          </m:num>
                          <m:den>
                            <m:r>
                              <w:rPr>
                                <w:rFonts w:ascii="Cambria Math" w:hAnsi="Cambria Math"/>
                                <w:color w:val="auto"/>
                                <w:sz w:val="32"/>
                                <w:szCs w:val="32"/>
                              </w:rPr>
                              <m:t>3</m:t>
                            </m:r>
                          </m:den>
                        </m:f>
                      </m:oMath>
                      <w:bookmarkStart w:id="1" w:name="_GoBack"/>
                      <w:bookmarkEnd w:id="1"/>
                    </w:p>
                    <w:p w14:paraId="1F9F56B6" w14:textId="0291A31F" w:rsidR="00127332" w:rsidRPr="002D4D89" w:rsidRDefault="00127332" w:rsidP="00125BD4">
                      <w:pPr>
                        <w:spacing w:before="0" w:after="0" w:line="240" w:lineRule="auto"/>
                        <w:ind w:left="0"/>
                        <w:rPr>
                          <w:color w:val="auto"/>
                          <w:sz w:val="24"/>
                          <w:szCs w:val="24"/>
                        </w:rPr>
                      </w:pPr>
                      <w:r w:rsidRPr="002D4D89">
                        <w:rPr>
                          <w:color w:val="auto"/>
                          <w:sz w:val="24"/>
                          <w:szCs w:val="24"/>
                        </w:rPr>
                        <w:br/>
                      </w:r>
                      <w:r w:rsidRPr="002D4D89">
                        <w:rPr>
                          <w:b/>
                          <w:color w:val="auto"/>
                          <w:sz w:val="24"/>
                          <w:szCs w:val="24"/>
                        </w:rPr>
                        <w:t xml:space="preserve">Equivalent fraction: </w:t>
                      </w:r>
                      <w:r w:rsidR="007520DD" w:rsidRPr="002D4D89">
                        <w:rPr>
                          <w:color w:val="auto"/>
                          <w:sz w:val="24"/>
                          <w:szCs w:val="24"/>
                        </w:rPr>
                        <w:t>two or more fractions that have the same value.  They name the same part of a whole and the same point on a number line.</w:t>
                      </w:r>
                    </w:p>
                    <w:p w14:paraId="282BA026" w14:textId="77777777" w:rsidR="00125BD4" w:rsidRPr="002D4D89" w:rsidRDefault="00125BD4" w:rsidP="00125BD4">
                      <w:pPr>
                        <w:spacing w:before="0" w:after="0" w:line="240" w:lineRule="auto"/>
                        <w:ind w:left="0"/>
                        <w:rPr>
                          <w:color w:val="auto"/>
                          <w:sz w:val="24"/>
                          <w:szCs w:val="24"/>
                        </w:rPr>
                      </w:pPr>
                    </w:p>
                    <w:p w14:paraId="0B558418" w14:textId="759A3D33" w:rsidR="007520DD" w:rsidRPr="002D4D89" w:rsidRDefault="007520DD" w:rsidP="00125BD4">
                      <w:pPr>
                        <w:spacing w:before="0" w:after="0" w:line="240" w:lineRule="auto"/>
                        <w:ind w:left="0"/>
                        <w:rPr>
                          <w:color w:val="auto"/>
                          <w:sz w:val="24"/>
                          <w:szCs w:val="24"/>
                        </w:rPr>
                      </w:pPr>
                      <w:r w:rsidRPr="002D4D89">
                        <w:rPr>
                          <w:b/>
                          <w:color w:val="auto"/>
                          <w:sz w:val="24"/>
                          <w:szCs w:val="24"/>
                        </w:rPr>
                        <w:t xml:space="preserve">Common denominator:  </w:t>
                      </w:r>
                      <w:r w:rsidRPr="002D4D89">
                        <w:rPr>
                          <w:color w:val="auto"/>
                          <w:sz w:val="24"/>
                          <w:szCs w:val="24"/>
                        </w:rPr>
                        <w:t>a number that is a common multiple of the denominator of two or more fractions.</w:t>
                      </w:r>
                    </w:p>
                    <w:p w14:paraId="0B878DBE" w14:textId="5C021A31" w:rsidR="00127332" w:rsidRDefault="00127332" w:rsidP="00AF1D71">
                      <w:pPr>
                        <w:ind w:left="0"/>
                      </w:pPr>
                    </w:p>
                    <w:p w14:paraId="7692C7AE" w14:textId="44CBDDA0" w:rsidR="00127332" w:rsidRDefault="00127332" w:rsidP="00AF1D71">
                      <w:pPr>
                        <w:ind w:left="0"/>
                      </w:pPr>
                    </w:p>
                    <w:p w14:paraId="02F9EA76" w14:textId="3ECE4DB2" w:rsidR="00127332" w:rsidRPr="00A82B86" w:rsidRDefault="00127332" w:rsidP="00AF1D71">
                      <w:pPr>
                        <w:ind w:left="0"/>
                        <w:rPr>
                          <w:rFonts w:ascii="Helvetica" w:hAnsi="Helvetica" w:cs="Helvetica"/>
                          <w:color w:val="auto"/>
                          <w:sz w:val="24"/>
                          <w:szCs w:val="24"/>
                        </w:rPr>
                      </w:pPr>
                      <w:r>
                        <w:t xml:space="preserve"> </w:t>
                      </w:r>
                    </w:p>
                    <w:p w14:paraId="3EC377B2" w14:textId="73FE1A03" w:rsidR="00127332" w:rsidRPr="004957A8" w:rsidRDefault="00127332" w:rsidP="00AF1D71">
                      <w:pPr>
                        <w:ind w:left="0"/>
                      </w:pPr>
                      <w:r>
                        <w:br/>
                      </w:r>
                    </w:p>
                  </w:txbxContent>
                </v:textbox>
                <w10:wrap anchorx="margin"/>
              </v:shape>
            </w:pict>
          </mc:Fallback>
        </mc:AlternateContent>
      </w:r>
      <w:r w:rsidR="00332C4E">
        <w:rPr>
          <w:sz w:val="32"/>
          <w:szCs w:val="32"/>
        </w:rPr>
        <w:t xml:space="preserve">          </w:t>
      </w:r>
    </w:p>
    <w:p w14:paraId="29CAB5F3" w14:textId="6A961E58" w:rsidR="00332C4E" w:rsidRDefault="00332C4E" w:rsidP="00FF098A">
      <w:pPr>
        <w:rPr>
          <w:sz w:val="32"/>
          <w:szCs w:val="32"/>
        </w:rPr>
      </w:pPr>
    </w:p>
    <w:p w14:paraId="29CAB5F4" w14:textId="05142127" w:rsidR="00332C4E" w:rsidRDefault="00332C4E" w:rsidP="007520DD">
      <w:pPr>
        <w:spacing w:before="0" w:after="0" w:line="240" w:lineRule="auto"/>
        <w:rPr>
          <w:sz w:val="32"/>
          <w:szCs w:val="32"/>
        </w:rPr>
      </w:pPr>
    </w:p>
    <w:p w14:paraId="29CAB5FC" w14:textId="1CC8D09A" w:rsidR="00F165E3" w:rsidRDefault="00957F4A" w:rsidP="007520DD">
      <w:pPr>
        <w:tabs>
          <w:tab w:val="left" w:pos="227"/>
          <w:tab w:val="left" w:pos="1003"/>
          <w:tab w:val="left" w:pos="2298"/>
        </w:tabs>
        <w:spacing w:before="0" w:after="0" w:line="240" w:lineRule="auto"/>
        <w:ind w:left="0"/>
        <w:rPr>
          <w:b/>
          <w:sz w:val="36"/>
          <w:szCs w:val="36"/>
        </w:rPr>
      </w:pPr>
      <w:r>
        <w:rPr>
          <w:b/>
          <w:sz w:val="36"/>
          <w:szCs w:val="36"/>
        </w:rPr>
        <w:tab/>
      </w:r>
      <w:r w:rsidR="00A82B86">
        <w:rPr>
          <w:b/>
          <w:sz w:val="36"/>
          <w:szCs w:val="36"/>
        </w:rPr>
        <w:tab/>
      </w:r>
    </w:p>
    <w:p w14:paraId="0AA1ED5C" w14:textId="5EF771A5" w:rsidR="00A82B86" w:rsidRDefault="00A32D19" w:rsidP="00A82B86">
      <w:pPr>
        <w:tabs>
          <w:tab w:val="left" w:pos="227"/>
          <w:tab w:val="left" w:pos="1003"/>
          <w:tab w:val="left" w:pos="2298"/>
        </w:tabs>
        <w:ind w:left="0"/>
        <w:rPr>
          <w:b/>
          <w:sz w:val="36"/>
          <w:szCs w:val="36"/>
        </w:rPr>
      </w:pPr>
      <w:r>
        <w:rPr>
          <w:b/>
          <w:noProof/>
          <w:sz w:val="36"/>
          <w:szCs w:val="36"/>
          <w:lang w:eastAsia="zh-CN"/>
        </w:rPr>
        <mc:AlternateContent>
          <mc:Choice Requires="wps">
            <w:drawing>
              <wp:anchor distT="0" distB="0" distL="114300" distR="114300" simplePos="0" relativeHeight="251757568" behindDoc="0" locked="0" layoutInCell="1" allowOverlap="1" wp14:anchorId="3E9BF863" wp14:editId="762EDE7F">
                <wp:simplePos x="0" y="0"/>
                <wp:positionH relativeFrom="column">
                  <wp:posOffset>2019300</wp:posOffset>
                </wp:positionH>
                <wp:positionV relativeFrom="paragraph">
                  <wp:posOffset>199390</wp:posOffset>
                </wp:positionV>
                <wp:extent cx="330200" cy="76200"/>
                <wp:effectExtent l="38100" t="57150" r="12700" b="76200"/>
                <wp:wrapNone/>
                <wp:docPr id="15" name="Straight Arrow Connector 15"/>
                <wp:cNvGraphicFramePr/>
                <a:graphic xmlns:a="http://schemas.openxmlformats.org/drawingml/2006/main">
                  <a:graphicData uri="http://schemas.microsoft.com/office/word/2010/wordprocessingShape">
                    <wps:wsp>
                      <wps:cNvCnPr/>
                      <wps:spPr>
                        <a:xfrm flipH="1">
                          <a:off x="0" y="0"/>
                          <a:ext cx="330200" cy="76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52AF79" id="_x0000_t32" coordsize="21600,21600" o:spt="32" o:oned="t" path="m,l21600,21600e" filled="f">
                <v:path arrowok="t" fillok="f" o:connecttype="none"/>
                <o:lock v:ext="edit" shapetype="t"/>
              </v:shapetype>
              <v:shape id="Straight Arrow Connector 15" o:spid="_x0000_s1026" type="#_x0000_t32" style="position:absolute;margin-left:159pt;margin-top:15.7pt;width:26pt;height:6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" strokecolor="red" strokeweight="2.25pt">
                <v:stroke endarrow="block" joinstyle="miter"/>
              </v:shape>
            </w:pict>
          </mc:Fallback>
        </mc:AlternateContent>
      </w:r>
    </w:p>
    <w:p w14:paraId="011B9BF9" w14:textId="204B49D2" w:rsidR="00A82B86" w:rsidRPr="00A82B86" w:rsidRDefault="00A82B86" w:rsidP="00A82B86">
      <w:pPr>
        <w:tabs>
          <w:tab w:val="left" w:pos="227"/>
          <w:tab w:val="left" w:pos="1003"/>
          <w:tab w:val="left" w:pos="2298"/>
        </w:tabs>
        <w:ind w:left="0"/>
        <w:rPr>
          <w:b/>
          <w:sz w:val="36"/>
          <w:szCs w:val="36"/>
        </w:rPr>
      </w:pPr>
    </w:p>
    <w:p w14:paraId="29CAB5FD" w14:textId="13CCEC23" w:rsidR="00F165E3" w:rsidRDefault="002D4D89" w:rsidP="00F165E3">
      <w:pPr>
        <w:spacing w:before="0" w:after="160" w:line="259" w:lineRule="auto"/>
        <w:ind w:left="0" w:right="0"/>
      </w:pPr>
      <w:r w:rsidRPr="00212527">
        <w:rPr>
          <w:rFonts w:eastAsiaTheme="minorEastAsia"/>
          <w:noProof/>
          <w:sz w:val="32"/>
          <w:szCs w:val="32"/>
          <w:lang w:eastAsia="zh-CN"/>
        </w:rPr>
        <w:drawing>
          <wp:anchor distT="0" distB="0" distL="114300" distR="114300" simplePos="0" relativeHeight="251758592" behindDoc="0" locked="0" layoutInCell="1" allowOverlap="1" wp14:anchorId="14A0F5C9" wp14:editId="7B824C50">
            <wp:simplePos x="0" y="0"/>
            <wp:positionH relativeFrom="column">
              <wp:posOffset>1938020</wp:posOffset>
            </wp:positionH>
            <wp:positionV relativeFrom="paragraph">
              <wp:posOffset>262255</wp:posOffset>
            </wp:positionV>
            <wp:extent cx="406400" cy="124460"/>
            <wp:effectExtent l="0" t="57150" r="1270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18908">
                      <a:off x="0" y="0"/>
                      <a:ext cx="406400" cy="12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AB5FE" w14:textId="68AEC51E" w:rsidR="00F165E3" w:rsidRDefault="00F165E3" w:rsidP="00F165E3">
      <w:pPr>
        <w:spacing w:before="0" w:after="160" w:line="259" w:lineRule="auto"/>
        <w:ind w:left="0" w:right="0"/>
      </w:pPr>
    </w:p>
    <w:p w14:paraId="29CAB5FF" w14:textId="7815216B" w:rsidR="00F165E3" w:rsidRDefault="00F165E3" w:rsidP="00F165E3">
      <w:pPr>
        <w:spacing w:before="0" w:after="160" w:line="259" w:lineRule="auto"/>
        <w:ind w:left="0" w:right="0"/>
      </w:pPr>
    </w:p>
    <w:p w14:paraId="29CAB600" w14:textId="29AB6C59" w:rsidR="00AF2F7C" w:rsidRDefault="00AF2F7C" w:rsidP="00F165E3">
      <w:pPr>
        <w:spacing w:before="0" w:after="160" w:line="259" w:lineRule="auto"/>
        <w:ind w:left="0" w:right="0"/>
      </w:pPr>
    </w:p>
    <w:p w14:paraId="29CAB601" w14:textId="3E3F51D5" w:rsidR="00AF2F7C" w:rsidRDefault="00AF2F7C" w:rsidP="0016481A"/>
    <w:p w14:paraId="29CAB603" w14:textId="3B24C6F9" w:rsidR="00AF2F7C" w:rsidRDefault="00AF2F7C" w:rsidP="004957A8">
      <w:pPr>
        <w:ind w:left="0"/>
      </w:pPr>
    </w:p>
    <w:p w14:paraId="29CAB604" w14:textId="7FBD8F19" w:rsidR="00BD615C" w:rsidRDefault="00DD4DE2" w:rsidP="0016481A">
      <w:r>
        <w:rPr>
          <w:noProof/>
          <w:lang w:eastAsia="zh-CN"/>
        </w:rPr>
        <w:lastRenderedPageBreak/>
        <mc:AlternateContent>
          <mc:Choice Requires="wps">
            <w:drawing>
              <wp:anchor distT="0" distB="0" distL="114300" distR="114300" simplePos="0" relativeHeight="251659776" behindDoc="0" locked="0" layoutInCell="1" allowOverlap="1" wp14:anchorId="187017D0" wp14:editId="7489F109">
                <wp:simplePos x="0" y="0"/>
                <wp:positionH relativeFrom="page">
                  <wp:align>center</wp:align>
                </wp:positionH>
                <wp:positionV relativeFrom="paragraph">
                  <wp:posOffset>1270</wp:posOffset>
                </wp:positionV>
                <wp:extent cx="3733800" cy="554990"/>
                <wp:effectExtent l="0" t="0" r="19050" b="16510"/>
                <wp:wrapNone/>
                <wp:docPr id="2" name="Text Box 2"/>
                <wp:cNvGraphicFramePr/>
                <a:graphic xmlns:a="http://schemas.openxmlformats.org/drawingml/2006/main">
                  <a:graphicData uri="http://schemas.microsoft.com/office/word/2010/wordprocessingShape">
                    <wps:wsp>
                      <wps:cNvSpPr txBox="1"/>
                      <wps:spPr>
                        <a:xfrm>
                          <a:off x="0" y="0"/>
                          <a:ext cx="3733800" cy="5549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DE9A41" w14:textId="05165934" w:rsidR="00127332" w:rsidRPr="00AF1D71" w:rsidRDefault="00127332" w:rsidP="00AF1D71">
                            <w:pPr>
                              <w:ind w:left="0"/>
                              <w:jc w:val="center"/>
                              <w:rPr>
                                <w:b/>
                                <w:bCs/>
                                <w:sz w:val="32"/>
                                <w:szCs w:val="32"/>
                              </w:rPr>
                            </w:pPr>
                            <w:r w:rsidRPr="00AF1D71">
                              <w:rPr>
                                <w:b/>
                                <w:bCs/>
                                <w:sz w:val="32"/>
                                <w:szCs w:val="32"/>
                              </w:rPr>
                              <w:t xml:space="preserve">Strategies </w:t>
                            </w:r>
                            <w:r>
                              <w:rPr>
                                <w:b/>
                                <w:bCs/>
                                <w:sz w:val="32"/>
                                <w:szCs w:val="32"/>
                              </w:rPr>
                              <w:t>to Support Student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17D0" id="_x0000_s1030" type="#_x0000_t202" style="position:absolute;left:0;text-align:left;margin-left:0;margin-top:.1pt;width:294pt;height:43.7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" fillcolor="white [3201]" strokecolor="white [3212]" strokeweight=".5pt">
                <v:textbox>
                  <w:txbxContent>
                    <w:p w14:paraId="17DE9A41" w14:textId="05165934" w:rsidR="00127332" w:rsidRPr="00AF1D71" w:rsidRDefault="00127332" w:rsidP="00AF1D71">
                      <w:pPr>
                        <w:ind w:left="0"/>
                        <w:jc w:val="center"/>
                        <w:rPr>
                          <w:b/>
                          <w:bCs/>
                          <w:sz w:val="32"/>
                          <w:szCs w:val="32"/>
                        </w:rPr>
                      </w:pPr>
                      <w:r w:rsidRPr="00AF1D71">
                        <w:rPr>
                          <w:b/>
                          <w:bCs/>
                          <w:sz w:val="32"/>
                          <w:szCs w:val="32"/>
                        </w:rPr>
                        <w:t xml:space="preserve">Strategies </w:t>
                      </w:r>
                      <w:r>
                        <w:rPr>
                          <w:b/>
                          <w:bCs/>
                          <w:sz w:val="32"/>
                          <w:szCs w:val="32"/>
                        </w:rPr>
                        <w:t>to Support Student Learning</w:t>
                      </w:r>
                    </w:p>
                  </w:txbxContent>
                </v:textbox>
                <w10:wrap anchorx="page"/>
              </v:shape>
            </w:pict>
          </mc:Fallback>
        </mc:AlternateContent>
      </w:r>
    </w:p>
    <w:p w14:paraId="29CAB605" w14:textId="67DAC7E3" w:rsidR="00BD615C" w:rsidRDefault="001E037E" w:rsidP="0016481A">
      <w:r>
        <w:rPr>
          <w:noProof/>
          <w:lang w:eastAsia="zh-CN"/>
        </w:rPr>
        <mc:AlternateContent>
          <mc:Choice Requires="wps">
            <w:drawing>
              <wp:anchor distT="0" distB="0" distL="114300" distR="114300" simplePos="0" relativeHeight="251666432" behindDoc="0" locked="0" layoutInCell="1" allowOverlap="1" wp14:anchorId="5719B858" wp14:editId="4B770215">
                <wp:simplePos x="0" y="0"/>
                <wp:positionH relativeFrom="column">
                  <wp:posOffset>177800</wp:posOffset>
                </wp:positionH>
                <wp:positionV relativeFrom="paragraph">
                  <wp:posOffset>147955</wp:posOffset>
                </wp:positionV>
                <wp:extent cx="6591300" cy="144780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6591300" cy="14478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C874D" w14:textId="77777777" w:rsidR="007A45E4" w:rsidRDefault="007A45E4" w:rsidP="007A45E4">
                            <w:pPr>
                              <w:rPr>
                                <w:noProof/>
                              </w:rPr>
                            </w:pPr>
                            <w:r>
                              <w:rPr>
                                <w:noProof/>
                              </w:rPr>
                              <w:t>Students will solve addition expressions with unlike denominators. Students will use their knowledge of equivalent fractions to to solve.</w:t>
                            </w:r>
                          </w:p>
                          <w:p w14:paraId="22E662E7" w14:textId="0CF1291E" w:rsidR="00127332" w:rsidRDefault="007A45E4" w:rsidP="00493A81">
                            <w:pPr>
                              <w:ind w:left="0"/>
                              <w:rPr>
                                <w:noProof/>
                              </w:rPr>
                            </w:pPr>
                            <w:r>
                              <w:rPr>
                                <w:noProof/>
                              </w:rPr>
                              <w:t xml:space="preserve">                                                                               </w:t>
                            </w:r>
                            <w:r w:rsidR="00127332">
                              <w:rPr>
                                <w:noProof/>
                                <w:lang w:eastAsia="zh-CN"/>
                              </w:rPr>
                              <w:drawing>
                                <wp:inline distT="0" distB="0" distL="0" distR="0" wp14:anchorId="7E847D0B" wp14:editId="42B193B5">
                                  <wp:extent cx="1280160" cy="71323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713232"/>
                                          </a:xfrm>
                                          <a:prstGeom prst="rect">
                                            <a:avLst/>
                                          </a:prstGeom>
                                          <a:noFill/>
                                          <a:ln>
                                            <a:noFill/>
                                          </a:ln>
                                        </pic:spPr>
                                      </pic:pic>
                                    </a:graphicData>
                                  </a:graphic>
                                </wp:inline>
                              </w:drawing>
                            </w:r>
                          </w:p>
                          <w:p w14:paraId="1B32427D" w14:textId="3ADA81AC" w:rsidR="00127332" w:rsidRDefault="00127332" w:rsidP="00493A81">
                            <w:pPr>
                              <w:ind w:left="0"/>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B858" id="Text Box 17" o:spid="_x0000_s1031" type="#_x0000_t202" style="position:absolute;left:0;text-align:left;margin-left:14pt;margin-top:11.65pt;width:519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" fillcolor="white [3201]" strokecolor="black [3213]" strokeweight="2.25pt">
                <v:textbox>
                  <w:txbxContent>
                    <w:p w14:paraId="7DCC874D" w14:textId="77777777" w:rsidR="007A45E4" w:rsidRDefault="007A45E4" w:rsidP="007A45E4">
                      <w:pPr>
                        <w:rPr>
                          <w:noProof/>
                        </w:rPr>
                      </w:pPr>
                      <w:r>
                        <w:rPr>
                          <w:noProof/>
                        </w:rPr>
                        <w:t>Students will solve addition expressions with unlike denominators. Students will use their knowledge of equivalent fractions to to solve.</w:t>
                      </w:r>
                    </w:p>
                    <w:p w14:paraId="22E662E7" w14:textId="0CF1291E" w:rsidR="00127332" w:rsidRDefault="007A45E4" w:rsidP="00493A81">
                      <w:pPr>
                        <w:ind w:left="0"/>
                        <w:rPr>
                          <w:noProof/>
                        </w:rPr>
                      </w:pPr>
                      <w:r>
                        <w:rPr>
                          <w:noProof/>
                        </w:rPr>
                        <w:t xml:space="preserve">                                                                               </w:t>
                      </w:r>
                      <w:r w:rsidR="00127332">
                        <w:rPr>
                          <w:noProof/>
                        </w:rPr>
                        <w:drawing>
                          <wp:inline distT="0" distB="0" distL="0" distR="0" wp14:anchorId="7E847D0B" wp14:editId="42B193B5">
                            <wp:extent cx="1280160" cy="71323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713232"/>
                                    </a:xfrm>
                                    <a:prstGeom prst="rect">
                                      <a:avLst/>
                                    </a:prstGeom>
                                    <a:noFill/>
                                    <a:ln>
                                      <a:noFill/>
                                    </a:ln>
                                  </pic:spPr>
                                </pic:pic>
                              </a:graphicData>
                            </a:graphic>
                          </wp:inline>
                        </w:drawing>
                      </w:r>
                    </w:p>
                    <w:p w14:paraId="1B32427D" w14:textId="3ADA81AC" w:rsidR="00127332" w:rsidRDefault="00127332" w:rsidP="00493A81">
                      <w:pPr>
                        <w:ind w:left="0"/>
                        <w:rPr>
                          <w:noProof/>
                        </w:rPr>
                      </w:pPr>
                    </w:p>
                  </w:txbxContent>
                </v:textbox>
              </v:shape>
            </w:pict>
          </mc:Fallback>
        </mc:AlternateContent>
      </w:r>
    </w:p>
    <w:p w14:paraId="29CAB606" w14:textId="7AB4A8D3" w:rsidR="00BD615C" w:rsidRDefault="00BD615C" w:rsidP="0016481A"/>
    <w:p w14:paraId="29CAB607" w14:textId="22E47A0D" w:rsidR="00B11B14" w:rsidRDefault="007C7602" w:rsidP="007C7602">
      <w:pPr>
        <w:tabs>
          <w:tab w:val="left" w:pos="4230"/>
        </w:tabs>
      </w:pPr>
      <w:r>
        <w:tab/>
      </w:r>
    </w:p>
    <w:p w14:paraId="29CAB608" w14:textId="607E7773" w:rsidR="00B11B14" w:rsidRDefault="00B11B14" w:rsidP="0016481A"/>
    <w:p w14:paraId="29CAB609" w14:textId="7CED1A64" w:rsidR="00B11B14" w:rsidRDefault="00B11B14" w:rsidP="0016481A"/>
    <w:p w14:paraId="29CAB60A" w14:textId="28018675" w:rsidR="00B11B14" w:rsidRDefault="00DD4DE2" w:rsidP="0016481A">
      <w:r>
        <w:rPr>
          <w:noProof/>
          <w:lang w:eastAsia="zh-CN"/>
        </w:rPr>
        <mc:AlternateContent>
          <mc:Choice Requires="wps">
            <w:drawing>
              <wp:anchor distT="0" distB="0" distL="114300" distR="114300" simplePos="0" relativeHeight="251625472" behindDoc="0" locked="0" layoutInCell="1" allowOverlap="1" wp14:anchorId="6A7D88F3" wp14:editId="27F34F72">
                <wp:simplePos x="0" y="0"/>
                <wp:positionH relativeFrom="column">
                  <wp:posOffset>165100</wp:posOffset>
                </wp:positionH>
                <wp:positionV relativeFrom="paragraph">
                  <wp:posOffset>297815</wp:posOffset>
                </wp:positionV>
                <wp:extent cx="6629400" cy="1549400"/>
                <wp:effectExtent l="19050" t="19050" r="19050" b="12700"/>
                <wp:wrapNone/>
                <wp:docPr id="7" name="Text Box 7"/>
                <wp:cNvGraphicFramePr/>
                <a:graphic xmlns:a="http://schemas.openxmlformats.org/drawingml/2006/main">
                  <a:graphicData uri="http://schemas.microsoft.com/office/word/2010/wordprocessingShape">
                    <wps:wsp>
                      <wps:cNvSpPr txBox="1"/>
                      <wps:spPr>
                        <a:xfrm>
                          <a:off x="0" y="0"/>
                          <a:ext cx="6629400" cy="15494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A6F23" w14:textId="77777777" w:rsidR="007A45E4" w:rsidRDefault="007A45E4" w:rsidP="007A45E4">
                            <w:r>
                              <w:t xml:space="preserve">Students can multiply to find common denominators.  </w:t>
                            </w:r>
                          </w:p>
                          <w:p w14:paraId="1F59BBB4" w14:textId="602788EA" w:rsidR="00127332" w:rsidRPr="00AC58E0" w:rsidRDefault="007A45E4" w:rsidP="00AF1D71">
                            <w:pPr>
                              <w:ind w:left="0"/>
                            </w:pPr>
                            <w:r>
                              <w:rPr>
                                <w:noProof/>
                              </w:rPr>
                              <w:t xml:space="preserve">                                                                               </w:t>
                            </w:r>
                            <w:r w:rsidR="00127332">
                              <w:rPr>
                                <w:noProof/>
                                <w:lang w:eastAsia="zh-CN"/>
                              </w:rPr>
                              <w:drawing>
                                <wp:inline distT="0" distB="0" distL="0" distR="0" wp14:anchorId="3D442D3E" wp14:editId="4090A7E8">
                                  <wp:extent cx="1487648" cy="1003300"/>
                                  <wp:effectExtent l="0" t="0" r="0" b="63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416" cy="1012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88F3" id="Text Box 7" o:spid="_x0000_s1032" type="#_x0000_t202" style="position:absolute;left:0;text-align:left;margin-left:13pt;margin-top:23.45pt;width:522pt;height:12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" fillcolor="white [3201]" strokecolor="black [3213]" strokeweight="2.25pt">
                <v:textbox>
                  <w:txbxContent>
                    <w:p w14:paraId="278A6F23" w14:textId="77777777" w:rsidR="007A45E4" w:rsidRDefault="007A45E4" w:rsidP="007A45E4">
                      <w:r>
                        <w:t xml:space="preserve">Students can multiply to find common denominators.  </w:t>
                      </w:r>
                    </w:p>
                    <w:p w14:paraId="1F59BBB4" w14:textId="602788EA" w:rsidR="00127332" w:rsidRPr="00AC58E0" w:rsidRDefault="007A45E4" w:rsidP="00AF1D71">
                      <w:pPr>
                        <w:ind w:left="0"/>
                      </w:pPr>
                      <w:r>
                        <w:rPr>
                          <w:noProof/>
                        </w:rPr>
                        <w:t xml:space="preserve">                                                                               </w:t>
                      </w:r>
                      <w:r w:rsidR="00127332">
                        <w:rPr>
                          <w:noProof/>
                        </w:rPr>
                        <w:drawing>
                          <wp:inline distT="0" distB="0" distL="0" distR="0" wp14:anchorId="3D442D3E" wp14:editId="4090A7E8">
                            <wp:extent cx="1487648" cy="1003300"/>
                            <wp:effectExtent l="0" t="0" r="0" b="63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1416" cy="1012586"/>
                                    </a:xfrm>
                                    <a:prstGeom prst="rect">
                                      <a:avLst/>
                                    </a:prstGeom>
                                    <a:noFill/>
                                    <a:ln>
                                      <a:noFill/>
                                    </a:ln>
                                  </pic:spPr>
                                </pic:pic>
                              </a:graphicData>
                            </a:graphic>
                          </wp:inline>
                        </w:drawing>
                      </w:r>
                    </w:p>
                  </w:txbxContent>
                </v:textbox>
              </v:shape>
            </w:pict>
          </mc:Fallback>
        </mc:AlternateContent>
      </w:r>
    </w:p>
    <w:p w14:paraId="29CAB60B" w14:textId="57BA7AB0" w:rsidR="00B11B14" w:rsidRDefault="00B11B14" w:rsidP="0016481A"/>
    <w:p w14:paraId="29CAB60C" w14:textId="237B568C" w:rsidR="00B11B14" w:rsidRDefault="00B11B14" w:rsidP="0016481A"/>
    <w:p w14:paraId="29CAB60D" w14:textId="23263E45" w:rsidR="00BD615C" w:rsidRDefault="00BD615C" w:rsidP="0016481A"/>
    <w:p w14:paraId="29CAB60E" w14:textId="794DD99B" w:rsidR="00386069" w:rsidRDefault="00386069" w:rsidP="0016481A"/>
    <w:p w14:paraId="29CAB60F" w14:textId="04A0FA9E" w:rsidR="00B76F50" w:rsidRDefault="00B76F50" w:rsidP="0016481A"/>
    <w:p w14:paraId="29CAB610" w14:textId="3C49E67E" w:rsidR="00B76F50" w:rsidRDefault="00DD4DE2" w:rsidP="0016481A">
      <w:r>
        <w:rPr>
          <w:noProof/>
          <w:lang w:eastAsia="zh-CN"/>
        </w:rPr>
        <mc:AlternateContent>
          <mc:Choice Requires="wps">
            <w:drawing>
              <wp:anchor distT="0" distB="0" distL="114300" distR="114300" simplePos="0" relativeHeight="251678720" behindDoc="0" locked="0" layoutInCell="1" allowOverlap="1" wp14:anchorId="765524D6" wp14:editId="789FA023">
                <wp:simplePos x="0" y="0"/>
                <wp:positionH relativeFrom="column">
                  <wp:posOffset>139700</wp:posOffset>
                </wp:positionH>
                <wp:positionV relativeFrom="paragraph">
                  <wp:posOffset>302260</wp:posOffset>
                </wp:positionV>
                <wp:extent cx="6629400" cy="1587500"/>
                <wp:effectExtent l="19050" t="19050" r="19050" b="12700"/>
                <wp:wrapNone/>
                <wp:docPr id="11" name="Text Box 11"/>
                <wp:cNvGraphicFramePr/>
                <a:graphic xmlns:a="http://schemas.openxmlformats.org/drawingml/2006/main">
                  <a:graphicData uri="http://schemas.microsoft.com/office/word/2010/wordprocessingShape">
                    <wps:wsp>
                      <wps:cNvSpPr txBox="1"/>
                      <wps:spPr>
                        <a:xfrm>
                          <a:off x="0" y="0"/>
                          <a:ext cx="6629400" cy="15875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29D8ED" w14:textId="77777777" w:rsidR="007A45E4" w:rsidRDefault="007A45E4" w:rsidP="007A45E4">
                            <w:r>
                              <w:t xml:space="preserve">Adding mixed fractions with unlike denominators. Students will find equivalent fractions to help them solve. </w:t>
                            </w:r>
                          </w:p>
                          <w:p w14:paraId="0646B2FA" w14:textId="152C4743" w:rsidR="00127332" w:rsidRDefault="007A45E4" w:rsidP="00F118E0">
                            <w:pPr>
                              <w:ind w:left="0"/>
                            </w:pPr>
                            <w:r>
                              <w:rPr>
                                <w:noProof/>
                              </w:rPr>
                              <w:t xml:space="preserve">                                                                                </w:t>
                            </w:r>
                            <w:r w:rsidR="00127332">
                              <w:rPr>
                                <w:noProof/>
                                <w:lang w:eastAsia="zh-CN"/>
                              </w:rPr>
                              <w:drawing>
                                <wp:inline distT="0" distB="0" distL="0" distR="0" wp14:anchorId="077FDF7E" wp14:editId="4EA0ABA9">
                                  <wp:extent cx="1739900" cy="1029774"/>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535" cy="1037252"/>
                                          </a:xfrm>
                                          <a:prstGeom prst="rect">
                                            <a:avLst/>
                                          </a:prstGeom>
                                          <a:noFill/>
                                          <a:ln>
                                            <a:noFill/>
                                          </a:ln>
                                        </pic:spPr>
                                      </pic:pic>
                                    </a:graphicData>
                                  </a:graphic>
                                </wp:inline>
                              </w:drawing>
                            </w:r>
                          </w:p>
                          <w:p w14:paraId="68C86BBA" w14:textId="48D9A4D7" w:rsidR="00127332" w:rsidRPr="00AC58E0" w:rsidRDefault="00127332" w:rsidP="00F118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24D6" id="Text Box 11" o:spid="_x0000_s1033" type="#_x0000_t202" style="position:absolute;left:0;text-align:left;margin-left:11pt;margin-top:23.8pt;width:522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" fillcolor="white [3201]" strokecolor="black [3213]" strokeweight="2.25pt">
                <v:textbox>
                  <w:txbxContent>
                    <w:p w14:paraId="4629D8ED" w14:textId="77777777" w:rsidR="007A45E4" w:rsidRDefault="007A45E4" w:rsidP="007A45E4">
                      <w:r>
                        <w:t xml:space="preserve">Adding mixed fractions with unlike denominators. Students will find equivalent fractions to help them solve. </w:t>
                      </w:r>
                    </w:p>
                    <w:p w14:paraId="0646B2FA" w14:textId="152C4743" w:rsidR="00127332" w:rsidRDefault="007A45E4" w:rsidP="00F118E0">
                      <w:pPr>
                        <w:ind w:left="0"/>
                      </w:pPr>
                      <w:r>
                        <w:rPr>
                          <w:noProof/>
                        </w:rPr>
                        <w:t xml:space="preserve">                                                                                </w:t>
                      </w:r>
                      <w:r w:rsidR="00127332">
                        <w:rPr>
                          <w:noProof/>
                        </w:rPr>
                        <w:drawing>
                          <wp:inline distT="0" distB="0" distL="0" distR="0" wp14:anchorId="077FDF7E" wp14:editId="4EA0ABA9">
                            <wp:extent cx="1739900" cy="1029774"/>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535" cy="1037252"/>
                                    </a:xfrm>
                                    <a:prstGeom prst="rect">
                                      <a:avLst/>
                                    </a:prstGeom>
                                    <a:noFill/>
                                    <a:ln>
                                      <a:noFill/>
                                    </a:ln>
                                  </pic:spPr>
                                </pic:pic>
                              </a:graphicData>
                            </a:graphic>
                          </wp:inline>
                        </w:drawing>
                      </w:r>
                    </w:p>
                    <w:p w14:paraId="68C86BBA" w14:textId="48D9A4D7" w:rsidR="00127332" w:rsidRPr="00AC58E0" w:rsidRDefault="00127332" w:rsidP="00F118E0">
                      <w:pPr>
                        <w:ind w:left="0"/>
                      </w:pPr>
                    </w:p>
                  </w:txbxContent>
                </v:textbox>
              </v:shape>
            </w:pict>
          </mc:Fallback>
        </mc:AlternateContent>
      </w:r>
    </w:p>
    <w:p w14:paraId="29CAB611" w14:textId="39C3DD35" w:rsidR="00B76F50" w:rsidRDefault="00B76F50" w:rsidP="0016481A"/>
    <w:p w14:paraId="29CAB612" w14:textId="0EB7CD41" w:rsidR="00B76F50" w:rsidRDefault="00B76F50" w:rsidP="0016481A"/>
    <w:p w14:paraId="29CAB613" w14:textId="4ED5F92B" w:rsidR="00B76F50" w:rsidRDefault="00B76F50" w:rsidP="0016481A"/>
    <w:p w14:paraId="29CAB614" w14:textId="0572F31D" w:rsidR="00B76F50" w:rsidRDefault="00B76F50" w:rsidP="0016481A"/>
    <w:p w14:paraId="1CA1EE5C" w14:textId="49F41F1C" w:rsidR="0075688D" w:rsidRDefault="0075688D" w:rsidP="0016481A"/>
    <w:p w14:paraId="0B41F752" w14:textId="08450421" w:rsidR="0075688D" w:rsidRDefault="0075688D" w:rsidP="0016481A"/>
    <w:p w14:paraId="7CB9CB98" w14:textId="3D7E27B1" w:rsidR="0075688D" w:rsidRDefault="00DD4DE2" w:rsidP="0016481A">
      <w:r>
        <w:rPr>
          <w:noProof/>
          <w:lang w:eastAsia="zh-CN"/>
        </w:rPr>
        <mc:AlternateContent>
          <mc:Choice Requires="wps">
            <w:drawing>
              <wp:anchor distT="0" distB="0" distL="114300" distR="114300" simplePos="0" relativeHeight="251694080" behindDoc="0" locked="0" layoutInCell="1" allowOverlap="1" wp14:anchorId="2B1E3FAD" wp14:editId="4CE25859">
                <wp:simplePos x="0" y="0"/>
                <wp:positionH relativeFrom="page">
                  <wp:align>center</wp:align>
                </wp:positionH>
                <wp:positionV relativeFrom="paragraph">
                  <wp:posOffset>32385</wp:posOffset>
                </wp:positionV>
                <wp:extent cx="6629400" cy="2235200"/>
                <wp:effectExtent l="19050" t="19050" r="19050" b="12700"/>
                <wp:wrapNone/>
                <wp:docPr id="18" name="Text Box 18"/>
                <wp:cNvGraphicFramePr/>
                <a:graphic xmlns:a="http://schemas.openxmlformats.org/drawingml/2006/main">
                  <a:graphicData uri="http://schemas.microsoft.com/office/word/2010/wordprocessingShape">
                    <wps:wsp>
                      <wps:cNvSpPr txBox="1"/>
                      <wps:spPr>
                        <a:xfrm>
                          <a:off x="0" y="0"/>
                          <a:ext cx="6629400" cy="22352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D0D532" w14:textId="77777777" w:rsidR="001E037E" w:rsidRDefault="001E037E" w:rsidP="001E037E">
                            <w:r>
                              <w:t xml:space="preserve">Students create equivalent fractions to subtract using a variety of strategies. </w:t>
                            </w:r>
                          </w:p>
                          <w:p w14:paraId="1E8F9078" w14:textId="350B0B01" w:rsidR="001E037E" w:rsidRDefault="00770CA8" w:rsidP="001E037E">
                            <w:pPr>
                              <w:ind w:left="0"/>
                            </w:pPr>
                            <w:r>
                              <w:rPr>
                                <w:noProof/>
                              </w:rPr>
                              <w:t xml:space="preserve">                                                                    </w:t>
                            </w:r>
                            <w:r w:rsidR="001E037E">
                              <w:rPr>
                                <w:noProof/>
                                <w:lang w:eastAsia="zh-CN"/>
                              </w:rPr>
                              <w:drawing>
                                <wp:inline distT="0" distB="0" distL="0" distR="0" wp14:anchorId="471222EC" wp14:editId="1DD29CF7">
                                  <wp:extent cx="1930400" cy="1537249"/>
                                  <wp:effectExtent l="0" t="0" r="0" b="635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4723" cy="1548655"/>
                                          </a:xfrm>
                                          <a:prstGeom prst="rect">
                                            <a:avLst/>
                                          </a:prstGeom>
                                          <a:noFill/>
                                          <a:ln>
                                            <a:noFill/>
                                          </a:ln>
                                        </pic:spPr>
                                      </pic:pic>
                                    </a:graphicData>
                                  </a:graphic>
                                </wp:inline>
                              </w:drawing>
                            </w:r>
                          </w:p>
                          <w:p w14:paraId="04A61301" w14:textId="77777777" w:rsidR="001E037E" w:rsidRDefault="001E037E" w:rsidP="001E037E">
                            <w:pPr>
                              <w:ind w:left="0"/>
                            </w:pPr>
                          </w:p>
                          <w:p w14:paraId="7233C4CF" w14:textId="77777777" w:rsidR="001E037E" w:rsidRPr="00AC58E0" w:rsidRDefault="001E037E" w:rsidP="001E037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3FAD" id="Text Box 18" o:spid="_x0000_s1034" type="#_x0000_t202" style="position:absolute;left:0;text-align:left;margin-left:0;margin-top:2.55pt;width:522pt;height:176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" fillcolor="white [3201]" strokecolor="black [3213]" strokeweight="2.25pt">
                <v:textbox>
                  <w:txbxContent>
                    <w:p w14:paraId="18D0D532" w14:textId="77777777" w:rsidR="001E037E" w:rsidRDefault="001E037E" w:rsidP="001E037E">
                      <w:r>
                        <w:t xml:space="preserve">Students create equivalent fractions to subtract using a variety of strategies. </w:t>
                      </w:r>
                    </w:p>
                    <w:p w14:paraId="1E8F9078" w14:textId="350B0B01" w:rsidR="001E037E" w:rsidRDefault="00770CA8" w:rsidP="001E037E">
                      <w:pPr>
                        <w:ind w:left="0"/>
                      </w:pPr>
                      <w:r>
                        <w:rPr>
                          <w:noProof/>
                        </w:rPr>
                        <w:t xml:space="preserve">                                                                    </w:t>
                      </w:r>
                      <w:r w:rsidR="001E037E">
                        <w:rPr>
                          <w:noProof/>
                        </w:rPr>
                        <w:drawing>
                          <wp:inline distT="0" distB="0" distL="0" distR="0" wp14:anchorId="471222EC" wp14:editId="1DD29CF7">
                            <wp:extent cx="1930400" cy="1537249"/>
                            <wp:effectExtent l="0" t="0" r="0" b="635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4723" cy="1548655"/>
                                    </a:xfrm>
                                    <a:prstGeom prst="rect">
                                      <a:avLst/>
                                    </a:prstGeom>
                                    <a:noFill/>
                                    <a:ln>
                                      <a:noFill/>
                                    </a:ln>
                                  </pic:spPr>
                                </pic:pic>
                              </a:graphicData>
                            </a:graphic>
                          </wp:inline>
                        </w:drawing>
                      </w:r>
                    </w:p>
                    <w:p w14:paraId="04A61301" w14:textId="77777777" w:rsidR="001E037E" w:rsidRDefault="001E037E" w:rsidP="001E037E">
                      <w:pPr>
                        <w:ind w:left="0"/>
                      </w:pPr>
                    </w:p>
                    <w:p w14:paraId="7233C4CF" w14:textId="77777777" w:rsidR="001E037E" w:rsidRPr="00AC58E0" w:rsidRDefault="001E037E" w:rsidP="001E037E">
                      <w:pPr>
                        <w:ind w:left="0"/>
                      </w:pPr>
                    </w:p>
                  </w:txbxContent>
                </v:textbox>
                <w10:wrap anchorx="page"/>
              </v:shape>
            </w:pict>
          </mc:Fallback>
        </mc:AlternateContent>
      </w:r>
    </w:p>
    <w:p w14:paraId="7EC47901" w14:textId="40F97805" w:rsidR="0075688D" w:rsidRDefault="0075688D" w:rsidP="0016481A"/>
    <w:p w14:paraId="5263260E" w14:textId="4DD1AD59" w:rsidR="0075688D" w:rsidRDefault="0075688D" w:rsidP="0016481A"/>
    <w:p w14:paraId="1B6C4D9E" w14:textId="77777777" w:rsidR="0075688D" w:rsidRDefault="0075688D" w:rsidP="00346DE7">
      <w:pPr>
        <w:ind w:left="0"/>
      </w:pPr>
    </w:p>
    <w:p w14:paraId="234A37E6" w14:textId="3CFF1FD1" w:rsidR="00553F53" w:rsidRDefault="00553F53" w:rsidP="00086345"/>
    <w:p w14:paraId="714F35B0" w14:textId="44B4BB33" w:rsidR="00553F53" w:rsidRDefault="00553F53" w:rsidP="00086345"/>
    <w:p w14:paraId="06CB978E" w14:textId="2FB68CB0" w:rsidR="00553F53" w:rsidRDefault="00DD4DE2" w:rsidP="00086345">
      <w:r>
        <w:rPr>
          <w:noProof/>
          <w:lang w:eastAsia="zh-CN"/>
        </w:rPr>
        <w:lastRenderedPageBreak/>
        <mc:AlternateContent>
          <mc:Choice Requires="wps">
            <w:drawing>
              <wp:anchor distT="0" distB="0" distL="114300" distR="114300" simplePos="0" relativeHeight="251756544" behindDoc="0" locked="0" layoutInCell="1" allowOverlap="1" wp14:anchorId="6C5A72DD" wp14:editId="7737AB80">
                <wp:simplePos x="0" y="0"/>
                <wp:positionH relativeFrom="page">
                  <wp:align>center</wp:align>
                </wp:positionH>
                <wp:positionV relativeFrom="paragraph">
                  <wp:posOffset>1905</wp:posOffset>
                </wp:positionV>
                <wp:extent cx="4419600" cy="554990"/>
                <wp:effectExtent l="0" t="0" r="19050" b="16510"/>
                <wp:wrapNone/>
                <wp:docPr id="14" name="Text Box 14"/>
                <wp:cNvGraphicFramePr/>
                <a:graphic xmlns:a="http://schemas.openxmlformats.org/drawingml/2006/main">
                  <a:graphicData uri="http://schemas.microsoft.com/office/word/2010/wordprocessingShape">
                    <wps:wsp>
                      <wps:cNvSpPr txBox="1"/>
                      <wps:spPr>
                        <a:xfrm>
                          <a:off x="0" y="0"/>
                          <a:ext cx="4419600" cy="5549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38ECFD" w14:textId="77777777" w:rsidR="0097408B" w:rsidRPr="00AF1D71" w:rsidRDefault="0097408B" w:rsidP="0097408B">
                            <w:pPr>
                              <w:ind w:left="0"/>
                              <w:jc w:val="center"/>
                              <w:rPr>
                                <w:b/>
                                <w:bCs/>
                                <w:sz w:val="32"/>
                                <w:szCs w:val="32"/>
                              </w:rPr>
                            </w:pPr>
                            <w:r>
                              <w:rPr>
                                <w:b/>
                                <w:bCs/>
                                <w:sz w:val="32"/>
                                <w:szCs w:val="32"/>
                              </w:rPr>
                              <w:t>Games to Support Home-to-School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72DD" id="Text Box 14" o:spid="_x0000_s1035" type="#_x0000_t202" style="position:absolute;left:0;text-align:left;margin-left:0;margin-top:.15pt;width:348pt;height:43.7pt;z-index:251756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" fillcolor="white [3201]" strokecolor="white [3212]" strokeweight=".5pt">
                <v:textbox>
                  <w:txbxContent>
                    <w:p w14:paraId="1238ECFD" w14:textId="77777777" w:rsidR="0097408B" w:rsidRPr="00AF1D71" w:rsidRDefault="0097408B" w:rsidP="0097408B">
                      <w:pPr>
                        <w:ind w:left="0"/>
                        <w:jc w:val="center"/>
                        <w:rPr>
                          <w:b/>
                          <w:bCs/>
                          <w:sz w:val="32"/>
                          <w:szCs w:val="32"/>
                        </w:rPr>
                      </w:pPr>
                      <w:r>
                        <w:rPr>
                          <w:b/>
                          <w:bCs/>
                          <w:sz w:val="32"/>
                          <w:szCs w:val="32"/>
                        </w:rPr>
                        <w:t>Games to Support Home-to-School Connection</w:t>
                      </w:r>
                    </w:p>
                  </w:txbxContent>
                </v:textbox>
                <w10:wrap anchorx="page"/>
              </v:shape>
            </w:pict>
          </mc:Fallback>
        </mc:AlternateContent>
      </w:r>
    </w:p>
    <w:p w14:paraId="4B81C461" w14:textId="093FFF74" w:rsidR="00553F53" w:rsidRDefault="00405FF9" w:rsidP="00086345">
      <w:r>
        <w:rPr>
          <w:noProof/>
          <w:lang w:eastAsia="zh-CN"/>
        </w:rPr>
        <w:drawing>
          <wp:anchor distT="0" distB="0" distL="114300" distR="114300" simplePos="0" relativeHeight="251759616" behindDoc="0" locked="0" layoutInCell="1" allowOverlap="1" wp14:anchorId="0D27D08B" wp14:editId="62473A29">
            <wp:simplePos x="0" y="0"/>
            <wp:positionH relativeFrom="margin">
              <wp:align>center</wp:align>
            </wp:positionH>
            <wp:positionV relativeFrom="paragraph">
              <wp:posOffset>180975</wp:posOffset>
            </wp:positionV>
            <wp:extent cx="5905500" cy="65210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460CA.tmp"/>
                    <pic:cNvPicPr/>
                  </pic:nvPicPr>
                  <pic:blipFill>
                    <a:blip r:embed="rId17">
                      <a:extLst>
                        <a:ext uri="{28A0092B-C50C-407E-A947-70E740481C1C}">
                          <a14:useLocalDpi xmlns:a14="http://schemas.microsoft.com/office/drawing/2010/main" val="0"/>
                        </a:ext>
                      </a:extLst>
                    </a:blip>
                    <a:stretch>
                      <a:fillRect/>
                    </a:stretch>
                  </pic:blipFill>
                  <pic:spPr>
                    <a:xfrm>
                      <a:off x="0" y="0"/>
                      <a:ext cx="5905500" cy="6521044"/>
                    </a:xfrm>
                    <a:prstGeom prst="rect">
                      <a:avLst/>
                    </a:prstGeom>
                  </pic:spPr>
                </pic:pic>
              </a:graphicData>
            </a:graphic>
            <wp14:sizeRelH relativeFrom="page">
              <wp14:pctWidth>0</wp14:pctWidth>
            </wp14:sizeRelH>
            <wp14:sizeRelV relativeFrom="page">
              <wp14:pctHeight>0</wp14:pctHeight>
            </wp14:sizeRelV>
          </wp:anchor>
        </w:drawing>
      </w:r>
    </w:p>
    <w:p w14:paraId="4C579401" w14:textId="7C06CE58" w:rsidR="00553F53" w:rsidRDefault="00553F53" w:rsidP="00086345"/>
    <w:p w14:paraId="56D5D13D" w14:textId="11A5AC87" w:rsidR="00553F53" w:rsidRDefault="00553F53" w:rsidP="00086345"/>
    <w:p w14:paraId="63C8FA0F" w14:textId="24D4460F" w:rsidR="00553F53" w:rsidRDefault="00553F53" w:rsidP="00086345"/>
    <w:p w14:paraId="302DF6AE" w14:textId="77777777" w:rsidR="00553F53" w:rsidRDefault="00553F53" w:rsidP="00086345"/>
    <w:p w14:paraId="6E5D33E5" w14:textId="0B7F0036" w:rsidR="00553F53" w:rsidRDefault="00553F53" w:rsidP="00086345"/>
    <w:p w14:paraId="089CCB5C" w14:textId="0CF42C74" w:rsidR="00553F53" w:rsidRDefault="00553F53" w:rsidP="00086345"/>
    <w:p w14:paraId="023242F2" w14:textId="1D28563D" w:rsidR="00553F53" w:rsidRDefault="00553F53" w:rsidP="00086345"/>
    <w:p w14:paraId="5D3EEC12" w14:textId="77777777" w:rsidR="00553F53" w:rsidRDefault="00553F53" w:rsidP="00086345"/>
    <w:p w14:paraId="51F3442F" w14:textId="77777777" w:rsidR="00553F53" w:rsidRDefault="00553F53" w:rsidP="00086345"/>
    <w:p w14:paraId="7C8BA127" w14:textId="77777777" w:rsidR="00553F53" w:rsidRDefault="00553F53" w:rsidP="00086345"/>
    <w:p w14:paraId="13B24C75" w14:textId="0A60D815" w:rsidR="00553F53" w:rsidRDefault="00553F53" w:rsidP="00086345"/>
    <w:p w14:paraId="3A2BDE93" w14:textId="77777777" w:rsidR="00553F53" w:rsidRDefault="00553F53" w:rsidP="00086345"/>
    <w:p w14:paraId="40067E7A" w14:textId="77777777" w:rsidR="00553F53" w:rsidRDefault="00553F53" w:rsidP="00086345"/>
    <w:p w14:paraId="542ED653" w14:textId="77777777" w:rsidR="00553F53" w:rsidRDefault="00553F53" w:rsidP="00086345"/>
    <w:p w14:paraId="23E11D59" w14:textId="77777777" w:rsidR="00553F53" w:rsidRDefault="00553F53" w:rsidP="00086345"/>
    <w:p w14:paraId="0E2FA817" w14:textId="3283188D" w:rsidR="00553F53" w:rsidRDefault="00553F53" w:rsidP="00086345"/>
    <w:p w14:paraId="55503C24" w14:textId="77777777" w:rsidR="00553F53" w:rsidRDefault="00553F53" w:rsidP="00086345"/>
    <w:p w14:paraId="02201D5B" w14:textId="5521136D" w:rsidR="00553F53" w:rsidRDefault="00553F53" w:rsidP="00086345"/>
    <w:p w14:paraId="2512CB3B" w14:textId="54F3227C" w:rsidR="00553F53" w:rsidRDefault="00553F53" w:rsidP="00086345"/>
    <w:p w14:paraId="5D0B5F7D" w14:textId="0E7EC238" w:rsidR="00553F53" w:rsidRDefault="00405FF9" w:rsidP="00086345">
      <w:r>
        <w:rPr>
          <w:noProof/>
          <w:lang w:eastAsia="zh-CN"/>
        </w:rPr>
        <mc:AlternateContent>
          <mc:Choice Requires="wps">
            <w:drawing>
              <wp:anchor distT="45720" distB="45720" distL="114300" distR="114300" simplePos="0" relativeHeight="251763712" behindDoc="1" locked="0" layoutInCell="1" allowOverlap="1" wp14:anchorId="376B47A9" wp14:editId="0CF6C7B1">
                <wp:simplePos x="0" y="0"/>
                <wp:positionH relativeFrom="margin">
                  <wp:posOffset>-93345</wp:posOffset>
                </wp:positionH>
                <wp:positionV relativeFrom="paragraph">
                  <wp:posOffset>1431290</wp:posOffset>
                </wp:positionV>
                <wp:extent cx="6540500" cy="1404620"/>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404620"/>
                        </a:xfrm>
                        <a:prstGeom prst="rect">
                          <a:avLst/>
                        </a:prstGeom>
                        <a:solidFill>
                          <a:srgbClr val="FFFFFF"/>
                        </a:solidFill>
                        <a:ln w="9525">
                          <a:noFill/>
                          <a:miter lim="800000"/>
                          <a:headEnd/>
                          <a:tailEnd/>
                        </a:ln>
                      </wps:spPr>
                      <wps:txbx>
                        <w:txbxContent>
                          <w:p w14:paraId="618F2B7B" w14:textId="20159AF8" w:rsidR="00405FF9" w:rsidRDefault="00405FF9">
                            <w:r>
                              <w:t xml:space="preserve">Acing Math (One Deck </w:t>
                            </w:r>
                            <w:proofErr w:type="gramStart"/>
                            <w:r>
                              <w:t>At</w:t>
                            </w:r>
                            <w:proofErr w:type="gramEnd"/>
                            <w:r>
                              <w:t xml:space="preserve"> A Time!): A Collection of Math Games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B47A9" id="_x0000_s1036" type="#_x0000_t202" style="position:absolute;left:0;text-align:left;margin-left:-7.35pt;margin-top:112.7pt;width:515pt;height:110.6pt;z-index:-251552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" stroked="f">
                <v:textbox style="mso-fit-shape-to-text:t">
                  <w:txbxContent>
                    <w:p w14:paraId="618F2B7B" w14:textId="20159AF8" w:rsidR="00405FF9" w:rsidRDefault="00405FF9">
                      <w:r>
                        <w:t xml:space="preserve">Acing Math (One Deck </w:t>
                      </w:r>
                      <w:proofErr w:type="gramStart"/>
                      <w:r>
                        <w:t>At</w:t>
                      </w:r>
                      <w:proofErr w:type="gramEnd"/>
                      <w:r>
                        <w:t xml:space="preserve"> A Time!): A Collection of Math Games</w:t>
                      </w:r>
                    </w:p>
                  </w:txbxContent>
                </v:textbox>
                <w10:wrap anchorx="margin"/>
              </v:shape>
            </w:pict>
          </mc:Fallback>
        </mc:AlternateContent>
      </w:r>
      <w:r>
        <w:rPr>
          <w:noProof/>
          <w:lang w:eastAsia="zh-CN"/>
        </w:rPr>
        <mc:AlternateContent>
          <mc:Choice Requires="wps">
            <w:drawing>
              <wp:anchor distT="45720" distB="45720" distL="114300" distR="114300" simplePos="0" relativeHeight="251761664" behindDoc="0" locked="0" layoutInCell="1" allowOverlap="1" wp14:anchorId="20220F0C" wp14:editId="5054BDD0">
                <wp:simplePos x="0" y="0"/>
                <wp:positionH relativeFrom="margin">
                  <wp:align>right</wp:align>
                </wp:positionH>
                <wp:positionV relativeFrom="paragraph">
                  <wp:posOffset>313690</wp:posOffset>
                </wp:positionV>
                <wp:extent cx="6654800" cy="1404620"/>
                <wp:effectExtent l="0" t="0" r="1270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404620"/>
                        </a:xfrm>
                        <a:prstGeom prst="rect">
                          <a:avLst/>
                        </a:prstGeom>
                        <a:solidFill>
                          <a:srgbClr val="FFFFFF"/>
                        </a:solidFill>
                        <a:ln w="9525">
                          <a:solidFill>
                            <a:srgbClr val="000000"/>
                          </a:solidFill>
                          <a:miter lim="800000"/>
                          <a:headEnd/>
                          <a:tailEnd/>
                        </a:ln>
                      </wps:spPr>
                      <wps:txbx>
                        <w:txbxContent>
                          <w:p w14:paraId="55F094E9" w14:textId="7C16DE32" w:rsidR="00405FF9" w:rsidRPr="00405FF9" w:rsidRDefault="00405FF9" w:rsidP="00405FF9">
                            <w:pPr>
                              <w:ind w:left="0"/>
                              <w:rPr>
                                <w:sz w:val="28"/>
                                <w:szCs w:val="28"/>
                              </w:rPr>
                            </w:pPr>
                            <w:r w:rsidRPr="00405FF9">
                              <w:rPr>
                                <w:sz w:val="28"/>
                                <w:szCs w:val="28"/>
                              </w:rPr>
                              <w:t>*This activity could also be used for subtracting fractions.  If you wanted to make it into a game, you could each draw four cards and add the fractions.  The player with the greater sum wins the cards.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20F0C" id="_x0000_s1037" type="#_x0000_t202" style="position:absolute;left:0;text-align:left;margin-left:472.8pt;margin-top:24.7pt;width:524pt;height:110.6pt;z-index:2517616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">
                <v:textbox style="mso-fit-shape-to-text:t">
                  <w:txbxContent>
                    <w:p w14:paraId="55F094E9" w14:textId="7C16DE32" w:rsidR="00405FF9" w:rsidRPr="00405FF9" w:rsidRDefault="00405FF9" w:rsidP="00405FF9">
                      <w:pPr>
                        <w:ind w:left="0"/>
                        <w:rPr>
                          <w:sz w:val="28"/>
                          <w:szCs w:val="28"/>
                        </w:rPr>
                      </w:pPr>
                      <w:r w:rsidRPr="00405FF9">
                        <w:rPr>
                          <w:sz w:val="28"/>
                          <w:szCs w:val="28"/>
                        </w:rPr>
                        <w:t>*This activity could also be used for subtracting fractions.  If you wanted to make it into a game, you could each draw four cards and add the fractions.  The player with the greater sum wins the cards.</w:t>
                      </w:r>
                    </w:p>
                  </w:txbxContent>
                </v:textbox>
                <w10:wrap type="square" anchorx="margin"/>
              </v:shape>
            </w:pict>
          </mc:Fallback>
        </mc:AlternateContent>
      </w:r>
    </w:p>
    <w:p w14:paraId="185B3314" w14:textId="494754DB" w:rsidR="00553F53" w:rsidRDefault="00405FF9" w:rsidP="00086345">
      <w:r>
        <w:rPr>
          <w:noProof/>
          <w:lang w:eastAsia="zh-CN"/>
        </w:rPr>
        <w:lastRenderedPageBreak/>
        <mc:AlternateContent>
          <mc:Choice Requires="wps">
            <w:drawing>
              <wp:anchor distT="0" distB="0" distL="114300" distR="114300" simplePos="0" relativeHeight="251633664" behindDoc="0" locked="0" layoutInCell="1" allowOverlap="1" wp14:anchorId="09C27B74" wp14:editId="0BC093CA">
                <wp:simplePos x="0" y="0"/>
                <wp:positionH relativeFrom="margin">
                  <wp:align>center</wp:align>
                </wp:positionH>
                <wp:positionV relativeFrom="paragraph">
                  <wp:posOffset>-19050</wp:posOffset>
                </wp:positionV>
                <wp:extent cx="4288972" cy="555171"/>
                <wp:effectExtent l="0" t="0" r="16510" b="16510"/>
                <wp:wrapNone/>
                <wp:docPr id="13" name="Text Box 13"/>
                <wp:cNvGraphicFramePr/>
                <a:graphic xmlns:a="http://schemas.openxmlformats.org/drawingml/2006/main">
                  <a:graphicData uri="http://schemas.microsoft.com/office/word/2010/wordprocessingShape">
                    <wps:wsp>
                      <wps:cNvSpPr txBox="1"/>
                      <wps:spPr>
                        <a:xfrm>
                          <a:off x="0" y="0"/>
                          <a:ext cx="4288972" cy="5551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36609C" w14:textId="5D4C33D8" w:rsidR="00127332" w:rsidRPr="00AF1D71" w:rsidRDefault="00127332" w:rsidP="007B23CF">
                            <w:pPr>
                              <w:ind w:left="0"/>
                              <w:jc w:val="center"/>
                              <w:rPr>
                                <w:b/>
                                <w:bCs/>
                                <w:sz w:val="32"/>
                                <w:szCs w:val="32"/>
                              </w:rPr>
                            </w:pPr>
                            <w:r>
                              <w:rPr>
                                <w:b/>
                                <w:bCs/>
                                <w:sz w:val="32"/>
                                <w:szCs w:val="32"/>
                              </w:rPr>
                              <w:t>Real World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7B74" id="Text Box 13" o:spid="_x0000_s1038" type="#_x0000_t202" style="position:absolute;left:0;text-align:left;margin-left:0;margin-top:-1.5pt;width:337.7pt;height:43.7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" fillcolor="white [3201]" strokecolor="white [3212]" strokeweight=".5pt">
                <v:textbox>
                  <w:txbxContent>
                    <w:p w14:paraId="0F36609C" w14:textId="5D4C33D8" w:rsidR="00127332" w:rsidRPr="00AF1D71" w:rsidRDefault="00127332" w:rsidP="007B23CF">
                      <w:pPr>
                        <w:ind w:left="0"/>
                        <w:jc w:val="center"/>
                        <w:rPr>
                          <w:b/>
                          <w:bCs/>
                          <w:sz w:val="32"/>
                          <w:szCs w:val="32"/>
                        </w:rPr>
                      </w:pPr>
                      <w:r>
                        <w:rPr>
                          <w:b/>
                          <w:bCs/>
                          <w:sz w:val="32"/>
                          <w:szCs w:val="32"/>
                        </w:rPr>
                        <w:t>Real World Connections</w:t>
                      </w:r>
                    </w:p>
                  </w:txbxContent>
                </v:textbox>
                <w10:wrap anchorx="margin"/>
              </v:shape>
            </w:pict>
          </mc:Fallback>
        </mc:AlternateContent>
      </w:r>
    </w:p>
    <w:p w14:paraId="550350B8" w14:textId="2D2D98B0" w:rsidR="00127332" w:rsidRDefault="00127332" w:rsidP="0037360C">
      <w:pPr>
        <w:tabs>
          <w:tab w:val="left" w:pos="10281"/>
        </w:tabs>
        <w:ind w:left="0"/>
        <w:rPr>
          <w:sz w:val="24"/>
          <w:szCs w:val="24"/>
        </w:rPr>
      </w:pPr>
    </w:p>
    <w:p w14:paraId="5FC714AB" w14:textId="7968023C" w:rsidR="00916E6A" w:rsidRDefault="00D42188" w:rsidP="0037360C">
      <w:pPr>
        <w:tabs>
          <w:tab w:val="left" w:pos="10281"/>
        </w:tabs>
        <w:ind w:left="0"/>
        <w:rPr>
          <w:sz w:val="24"/>
          <w:szCs w:val="24"/>
        </w:rPr>
      </w:pPr>
      <w:r>
        <w:rPr>
          <w:noProof/>
          <w:sz w:val="24"/>
          <w:szCs w:val="24"/>
          <w:lang w:eastAsia="zh-CN"/>
        </w:rPr>
        <w:drawing>
          <wp:anchor distT="0" distB="0" distL="114300" distR="114300" simplePos="0" relativeHeight="251706368" behindDoc="0" locked="0" layoutInCell="1" allowOverlap="1" wp14:anchorId="6FF9B169" wp14:editId="7BB6A300">
            <wp:simplePos x="0" y="0"/>
            <wp:positionH relativeFrom="page">
              <wp:align>center</wp:align>
            </wp:positionH>
            <wp:positionV relativeFrom="paragraph">
              <wp:posOffset>12065</wp:posOffset>
            </wp:positionV>
            <wp:extent cx="5511800" cy="7254603"/>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8B286.tmp"/>
                    <pic:cNvPicPr/>
                  </pic:nvPicPr>
                  <pic:blipFill>
                    <a:blip r:embed="rId18">
                      <a:extLst>
                        <a:ext uri="{28A0092B-C50C-407E-A947-70E740481C1C}">
                          <a14:useLocalDpi xmlns:a14="http://schemas.microsoft.com/office/drawing/2010/main" val="0"/>
                        </a:ext>
                      </a:extLst>
                    </a:blip>
                    <a:stretch>
                      <a:fillRect/>
                    </a:stretch>
                  </pic:blipFill>
                  <pic:spPr>
                    <a:xfrm>
                      <a:off x="0" y="0"/>
                      <a:ext cx="5511800" cy="7254603"/>
                    </a:xfrm>
                    <a:prstGeom prst="rect">
                      <a:avLst/>
                    </a:prstGeom>
                  </pic:spPr>
                </pic:pic>
              </a:graphicData>
            </a:graphic>
            <wp14:sizeRelH relativeFrom="page">
              <wp14:pctWidth>0</wp14:pctWidth>
            </wp14:sizeRelH>
            <wp14:sizeRelV relativeFrom="page">
              <wp14:pctHeight>0</wp14:pctHeight>
            </wp14:sizeRelV>
          </wp:anchor>
        </w:drawing>
      </w:r>
    </w:p>
    <w:p w14:paraId="6785F3DD" w14:textId="4AB0863B" w:rsidR="00586270" w:rsidRDefault="00586270" w:rsidP="00586270"/>
    <w:p w14:paraId="18E958AD" w14:textId="19E631B4" w:rsidR="00586270" w:rsidRDefault="00586270" w:rsidP="00586270"/>
    <w:p w14:paraId="22DE69E4" w14:textId="5D615D1F" w:rsidR="00586270" w:rsidRPr="00127332" w:rsidRDefault="00586270" w:rsidP="00586270"/>
    <w:p w14:paraId="49910780" w14:textId="3EB75BD0" w:rsidR="00586270" w:rsidRDefault="00586270" w:rsidP="00586270">
      <w:pPr>
        <w:tabs>
          <w:tab w:val="left" w:pos="10281"/>
        </w:tabs>
        <w:ind w:left="0"/>
        <w:rPr>
          <w:sz w:val="24"/>
          <w:szCs w:val="24"/>
        </w:rPr>
      </w:pPr>
    </w:p>
    <w:p w14:paraId="016DCF17" w14:textId="24C56001" w:rsidR="00541AD9" w:rsidRPr="005A6B8B" w:rsidRDefault="00541AD9" w:rsidP="005B650E">
      <w:pPr>
        <w:tabs>
          <w:tab w:val="left" w:pos="10281"/>
        </w:tabs>
        <w:ind w:left="0"/>
        <w:rPr>
          <w:sz w:val="24"/>
          <w:szCs w:val="24"/>
        </w:rPr>
      </w:pPr>
    </w:p>
    <w:sectPr w:rsidR="00541AD9" w:rsidRPr="005A6B8B" w:rsidSect="001017CD">
      <w:headerReference w:type="default" r:id="rId19"/>
      <w:footerReference w:type="default" r:id="rId20"/>
      <w:pgSz w:w="12240" w:h="15840"/>
      <w:pgMar w:top="1440" w:right="907" w:bottom="1440" w:left="720" w:header="720" w:footer="720" w:gutter="0"/>
      <w:pgBorders w:offsetFrom="page">
        <w:top w:val="tornPaperBlack" w:sz="31" w:space="24" w:color="2F5496" w:themeColor="accent5" w:themeShade="BF"/>
        <w:left w:val="tornPaperBlack" w:sz="31" w:space="24" w:color="2F5496" w:themeColor="accent5" w:themeShade="BF"/>
        <w:bottom w:val="tornPaperBlack" w:sz="31" w:space="24" w:color="2F5496" w:themeColor="accent5" w:themeShade="BF"/>
        <w:right w:val="tornPaperBlack" w:sz="31"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8D08" w14:textId="77777777" w:rsidR="00263C0D" w:rsidRDefault="00263C0D" w:rsidP="00A118DE">
      <w:pPr>
        <w:spacing w:before="0" w:after="0" w:line="240" w:lineRule="auto"/>
      </w:pPr>
      <w:r>
        <w:separator/>
      </w:r>
    </w:p>
  </w:endnote>
  <w:endnote w:type="continuationSeparator" w:id="0">
    <w:p w14:paraId="569B64FA" w14:textId="77777777" w:rsidR="00263C0D" w:rsidRDefault="00263C0D" w:rsidP="00A118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B667" w14:textId="77777777" w:rsidR="00127332" w:rsidRPr="0037360C" w:rsidRDefault="00127332" w:rsidP="0037360C">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AB5F" w14:textId="77777777" w:rsidR="00263C0D" w:rsidRDefault="00263C0D" w:rsidP="00A118DE">
      <w:pPr>
        <w:spacing w:before="0" w:after="0" w:line="240" w:lineRule="auto"/>
      </w:pPr>
      <w:r>
        <w:separator/>
      </w:r>
    </w:p>
  </w:footnote>
  <w:footnote w:type="continuationSeparator" w:id="0">
    <w:p w14:paraId="225866CB" w14:textId="77777777" w:rsidR="00263C0D" w:rsidRDefault="00263C0D" w:rsidP="00A118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B666" w14:textId="77777777" w:rsidR="00127332" w:rsidRDefault="00127332" w:rsidP="00A118DE">
    <w:pPr>
      <w:pStyle w:val="Header"/>
    </w:pPr>
    <w:r>
      <w:rPr>
        <w:noProof/>
        <w:lang w:eastAsia="zh-CN"/>
      </w:rPr>
      <w:drawing>
        <wp:anchor distT="0" distB="0" distL="114300" distR="114300" simplePos="0" relativeHeight="251659264" behindDoc="0" locked="0" layoutInCell="1" allowOverlap="1" wp14:anchorId="29CAB668" wp14:editId="29CAB669">
          <wp:simplePos x="0" y="0"/>
          <wp:positionH relativeFrom="column">
            <wp:posOffset>515620</wp:posOffset>
          </wp:positionH>
          <wp:positionV relativeFrom="paragraph">
            <wp:posOffset>60960</wp:posOffset>
          </wp:positionV>
          <wp:extent cx="233680" cy="2279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 cy="227965"/>
                  </a:xfrm>
                  <a:prstGeom prst="rect">
                    <a:avLst/>
                  </a:prstGeom>
                </pic:spPr>
              </pic:pic>
            </a:graphicData>
          </a:graphic>
        </wp:anchor>
      </w:drawing>
    </w:r>
    <w:r>
      <w:rPr>
        <w:rFonts w:ascii="Franklin Gothic Medium" w:hAnsi="Franklin Gothic Medium"/>
      </w:rPr>
      <w:t xml:space="preserve">                        </w:t>
    </w:r>
    <w:r w:rsidRPr="001C5FEA">
      <w:rPr>
        <w:rFonts w:ascii="Franklin Gothic Medium" w:hAnsi="Franklin Gothic Medium"/>
      </w:rPr>
      <w:t xml:space="preserve">Anne Arundel </w:t>
    </w:r>
    <w:r w:rsidRPr="00C90292">
      <w:rPr>
        <w:rFonts w:ascii="Franklin Gothic Medium" w:hAnsi="Franklin Gothic Medium"/>
      </w:rPr>
      <w:t>County</w:t>
    </w:r>
    <w:r w:rsidRPr="001C5FEA">
      <w:rPr>
        <w:rFonts w:ascii="Franklin Gothic Medium" w:hAnsi="Franklin Gothic Medium"/>
      </w:rPr>
      <w:t xml:space="preserve"> Public Schools | </w:t>
    </w:r>
    <w:r>
      <w:rPr>
        <w:rFonts w:ascii="Franklin Gothic Medium" w:hAnsi="Franklin Gothic Medium"/>
      </w:rPr>
      <w:t xml:space="preserve">Department of Academics &amp; Strategic Initiatives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092"/>
    <w:multiLevelType w:val="hybridMultilevel"/>
    <w:tmpl w:val="682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587"/>
    <w:multiLevelType w:val="hybridMultilevel"/>
    <w:tmpl w:val="E58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7ACB"/>
    <w:multiLevelType w:val="hybridMultilevel"/>
    <w:tmpl w:val="A56A5EC6"/>
    <w:lvl w:ilvl="0" w:tplc="D9F4EA5E">
      <w:start w:val="1"/>
      <w:numFmt w:val="decimal"/>
      <w:lvlText w:val="%1.)"/>
      <w:lvlJc w:val="left"/>
      <w:pPr>
        <w:ind w:left="504" w:hanging="360"/>
      </w:pPr>
      <w:rPr>
        <w:rFonts w:asciiTheme="minorHAnsi" w:hAnsiTheme="minorHAnsi" w:hint="default"/>
        <w:sz w:val="22"/>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EFB734B"/>
    <w:multiLevelType w:val="hybridMultilevel"/>
    <w:tmpl w:val="C09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E00F9"/>
    <w:multiLevelType w:val="hybridMultilevel"/>
    <w:tmpl w:val="EADEEC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83783"/>
    <w:multiLevelType w:val="hybridMultilevel"/>
    <w:tmpl w:val="A3C4181E"/>
    <w:lvl w:ilvl="0" w:tplc="9432EEFA">
      <w:start w:val="1"/>
      <w:numFmt w:val="decimal"/>
      <w:lvlText w:val="%1.)"/>
      <w:lvlJc w:val="left"/>
      <w:pPr>
        <w:ind w:left="504" w:hanging="360"/>
      </w:pPr>
      <w:rPr>
        <w:rFonts w:asciiTheme="minorHAnsi" w:eastAsiaTheme="minorHAnsi" w:hAnsiTheme="minorHAnsi" w:cstheme="minorBidi"/>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D9F5748"/>
    <w:multiLevelType w:val="hybridMultilevel"/>
    <w:tmpl w:val="3828A31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3C42F9"/>
    <w:multiLevelType w:val="hybridMultilevel"/>
    <w:tmpl w:val="2F60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445F6"/>
    <w:multiLevelType w:val="hybridMultilevel"/>
    <w:tmpl w:val="699C1B70"/>
    <w:lvl w:ilvl="0" w:tplc="F9EC7538">
      <w:start w:val="1"/>
      <w:numFmt w:val="decimal"/>
      <w:lvlText w:val="%1.)"/>
      <w:lvlJc w:val="left"/>
      <w:pPr>
        <w:ind w:left="504" w:hanging="360"/>
      </w:pPr>
      <w:rPr>
        <w:rFonts w:asciiTheme="minorHAnsi" w:hAnsiTheme="minorHAnsi" w:hint="default"/>
        <w:sz w:val="22"/>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3CD1691B"/>
    <w:multiLevelType w:val="hybridMultilevel"/>
    <w:tmpl w:val="97401FC8"/>
    <w:lvl w:ilvl="0" w:tplc="2C12F7AE">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3072E83"/>
    <w:multiLevelType w:val="hybridMultilevel"/>
    <w:tmpl w:val="358A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353A3"/>
    <w:multiLevelType w:val="hybridMultilevel"/>
    <w:tmpl w:val="701A1B88"/>
    <w:lvl w:ilvl="0" w:tplc="6EE25B78">
      <w:start w:val="1"/>
      <w:numFmt w:val="decimal"/>
      <w:lvlText w:val="%1.)"/>
      <w:lvlJc w:val="left"/>
      <w:pPr>
        <w:ind w:left="504" w:hanging="360"/>
      </w:pPr>
      <w:rPr>
        <w:rFonts w:asciiTheme="minorHAnsi" w:eastAsiaTheme="minorHAnsi" w:hAnsiTheme="minorHAnsi" w:cstheme="minorBidi"/>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A196153"/>
    <w:multiLevelType w:val="hybridMultilevel"/>
    <w:tmpl w:val="69B23454"/>
    <w:lvl w:ilvl="0" w:tplc="D2F454E0">
      <w:start w:val="1"/>
      <w:numFmt w:val="decimal"/>
      <w:lvlText w:val="%1.)"/>
      <w:lvlJc w:val="left"/>
      <w:pPr>
        <w:ind w:left="720" w:hanging="360"/>
      </w:pPr>
      <w:rPr>
        <w:rFonts w:ascii="Century Gothic" w:eastAsiaTheme="minorEastAsia"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A5162"/>
    <w:multiLevelType w:val="hybridMultilevel"/>
    <w:tmpl w:val="C464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113A4"/>
    <w:multiLevelType w:val="hybridMultilevel"/>
    <w:tmpl w:val="B082E252"/>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95677FF"/>
    <w:multiLevelType w:val="hybridMultilevel"/>
    <w:tmpl w:val="701A1B88"/>
    <w:lvl w:ilvl="0" w:tplc="6EE25B78">
      <w:start w:val="1"/>
      <w:numFmt w:val="decimal"/>
      <w:lvlText w:val="%1.)"/>
      <w:lvlJc w:val="left"/>
      <w:pPr>
        <w:ind w:left="504" w:hanging="360"/>
      </w:pPr>
      <w:rPr>
        <w:rFonts w:asciiTheme="minorHAnsi" w:eastAsiaTheme="minorHAnsi" w:hAnsiTheme="minorHAnsi" w:cstheme="minorBidi"/>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A106F10"/>
    <w:multiLevelType w:val="hybridMultilevel"/>
    <w:tmpl w:val="2734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85077"/>
    <w:multiLevelType w:val="hybridMultilevel"/>
    <w:tmpl w:val="69B23454"/>
    <w:lvl w:ilvl="0" w:tplc="D2F454E0">
      <w:start w:val="1"/>
      <w:numFmt w:val="decimal"/>
      <w:lvlText w:val="%1.)"/>
      <w:lvlJc w:val="left"/>
      <w:pPr>
        <w:ind w:left="720" w:hanging="360"/>
      </w:pPr>
      <w:rPr>
        <w:rFonts w:ascii="Century Gothic" w:eastAsiaTheme="minorEastAsia"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F0DF2"/>
    <w:multiLevelType w:val="hybridMultilevel"/>
    <w:tmpl w:val="E2E63FDA"/>
    <w:lvl w:ilvl="0" w:tplc="E0F83F32">
      <w:start w:val="1"/>
      <w:numFmt w:val="decimal"/>
      <w:lvlText w:val="%1.)"/>
      <w:lvlJc w:val="left"/>
      <w:pPr>
        <w:ind w:left="504" w:hanging="360"/>
      </w:pPr>
      <w:rPr>
        <w:rFonts w:asciiTheme="minorHAnsi" w:eastAsiaTheme="minorHAnsi" w:hAnsiTheme="minorHAnsi" w:cstheme="minorBidi"/>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68C21B18"/>
    <w:multiLevelType w:val="hybridMultilevel"/>
    <w:tmpl w:val="97401FC8"/>
    <w:lvl w:ilvl="0" w:tplc="2C12F7AE">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6A8E2913"/>
    <w:multiLevelType w:val="hybridMultilevel"/>
    <w:tmpl w:val="D9E6F0B6"/>
    <w:lvl w:ilvl="0" w:tplc="1CBCD06C">
      <w:start w:val="1"/>
      <w:numFmt w:val="decimal"/>
      <w:lvlText w:val="%1.)"/>
      <w:lvlJc w:val="left"/>
      <w:pPr>
        <w:ind w:left="504" w:hanging="360"/>
      </w:pPr>
      <w:rPr>
        <w:rFonts w:asciiTheme="minorHAnsi" w:eastAsiaTheme="minorHAnsi" w:hAnsiTheme="minorHAnsi" w:cstheme="minorBidi"/>
        <w:sz w:val="22"/>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6D313223"/>
    <w:multiLevelType w:val="hybridMultilevel"/>
    <w:tmpl w:val="A56A5EC6"/>
    <w:lvl w:ilvl="0" w:tplc="D9F4EA5E">
      <w:start w:val="1"/>
      <w:numFmt w:val="decimal"/>
      <w:lvlText w:val="%1.)"/>
      <w:lvlJc w:val="left"/>
      <w:pPr>
        <w:ind w:left="504" w:hanging="360"/>
      </w:pPr>
      <w:rPr>
        <w:rFonts w:asciiTheme="minorHAnsi" w:hAnsiTheme="minorHAnsi" w:hint="default"/>
        <w:sz w:val="22"/>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6F991F46"/>
    <w:multiLevelType w:val="hybridMultilevel"/>
    <w:tmpl w:val="D3A267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62660CA"/>
    <w:multiLevelType w:val="hybridMultilevel"/>
    <w:tmpl w:val="17821A36"/>
    <w:lvl w:ilvl="0" w:tplc="06CAC024">
      <w:start w:val="1"/>
      <w:numFmt w:val="decimal"/>
      <w:lvlText w:val="%1.)"/>
      <w:lvlJc w:val="left"/>
      <w:pPr>
        <w:ind w:left="504" w:hanging="360"/>
      </w:pPr>
      <w:rPr>
        <w:rFonts w:asciiTheme="minorHAnsi" w:eastAsiaTheme="minorHAnsi" w:hAnsiTheme="minorHAnsi" w:cstheme="minorBidi"/>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7A154388"/>
    <w:multiLevelType w:val="hybridMultilevel"/>
    <w:tmpl w:val="E6DAF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6"/>
  </w:num>
  <w:num w:numId="4">
    <w:abstractNumId w:val="7"/>
  </w:num>
  <w:num w:numId="5">
    <w:abstractNumId w:val="24"/>
  </w:num>
  <w:num w:numId="6">
    <w:abstractNumId w:val="10"/>
  </w:num>
  <w:num w:numId="7">
    <w:abstractNumId w:val="13"/>
  </w:num>
  <w:num w:numId="8">
    <w:abstractNumId w:val="22"/>
  </w:num>
  <w:num w:numId="9">
    <w:abstractNumId w:val="16"/>
  </w:num>
  <w:num w:numId="10">
    <w:abstractNumId w:val="3"/>
  </w:num>
  <w:num w:numId="11">
    <w:abstractNumId w:val="17"/>
  </w:num>
  <w:num w:numId="12">
    <w:abstractNumId w:val="12"/>
  </w:num>
  <w:num w:numId="13">
    <w:abstractNumId w:val="15"/>
  </w:num>
  <w:num w:numId="14">
    <w:abstractNumId w:val="9"/>
  </w:num>
  <w:num w:numId="15">
    <w:abstractNumId w:val="19"/>
  </w:num>
  <w:num w:numId="16">
    <w:abstractNumId w:val="18"/>
  </w:num>
  <w:num w:numId="17">
    <w:abstractNumId w:val="5"/>
  </w:num>
  <w:num w:numId="18">
    <w:abstractNumId w:val="11"/>
  </w:num>
  <w:num w:numId="19">
    <w:abstractNumId w:val="8"/>
  </w:num>
  <w:num w:numId="20">
    <w:abstractNumId w:val="20"/>
  </w:num>
  <w:num w:numId="21">
    <w:abstractNumId w:val="23"/>
  </w:num>
  <w:num w:numId="22">
    <w:abstractNumId w:val="21"/>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DE"/>
    <w:rsid w:val="00004900"/>
    <w:rsid w:val="0005399E"/>
    <w:rsid w:val="000642E9"/>
    <w:rsid w:val="00086345"/>
    <w:rsid w:val="000D1E16"/>
    <w:rsid w:val="001017CD"/>
    <w:rsid w:val="001244FA"/>
    <w:rsid w:val="00125BD4"/>
    <w:rsid w:val="00127332"/>
    <w:rsid w:val="0016481A"/>
    <w:rsid w:val="001764AD"/>
    <w:rsid w:val="001B0F0D"/>
    <w:rsid w:val="001B0F43"/>
    <w:rsid w:val="001C0E82"/>
    <w:rsid w:val="001C5E2F"/>
    <w:rsid w:val="001E037E"/>
    <w:rsid w:val="001F1FC8"/>
    <w:rsid w:val="002055D9"/>
    <w:rsid w:val="00212527"/>
    <w:rsid w:val="0022491F"/>
    <w:rsid w:val="002542C9"/>
    <w:rsid w:val="00263C0D"/>
    <w:rsid w:val="002903F8"/>
    <w:rsid w:val="0029575B"/>
    <w:rsid w:val="002A2E24"/>
    <w:rsid w:val="002B23AC"/>
    <w:rsid w:val="002D4D89"/>
    <w:rsid w:val="002F4F40"/>
    <w:rsid w:val="003159B7"/>
    <w:rsid w:val="003244AE"/>
    <w:rsid w:val="00332C4E"/>
    <w:rsid w:val="00336D28"/>
    <w:rsid w:val="00346DE7"/>
    <w:rsid w:val="00360CA9"/>
    <w:rsid w:val="00362862"/>
    <w:rsid w:val="0037360C"/>
    <w:rsid w:val="00386069"/>
    <w:rsid w:val="003B1F70"/>
    <w:rsid w:val="003B233F"/>
    <w:rsid w:val="003B3C09"/>
    <w:rsid w:val="003F3366"/>
    <w:rsid w:val="00405FF9"/>
    <w:rsid w:val="004338B1"/>
    <w:rsid w:val="00453914"/>
    <w:rsid w:val="004646A8"/>
    <w:rsid w:val="00493A81"/>
    <w:rsid w:val="004957A8"/>
    <w:rsid w:val="005032E1"/>
    <w:rsid w:val="00520389"/>
    <w:rsid w:val="00541AD9"/>
    <w:rsid w:val="00553F53"/>
    <w:rsid w:val="005653BC"/>
    <w:rsid w:val="00567294"/>
    <w:rsid w:val="00586270"/>
    <w:rsid w:val="005A6B8B"/>
    <w:rsid w:val="005B0469"/>
    <w:rsid w:val="005B650E"/>
    <w:rsid w:val="00605994"/>
    <w:rsid w:val="006773B3"/>
    <w:rsid w:val="006930FA"/>
    <w:rsid w:val="006A1A31"/>
    <w:rsid w:val="006C75D3"/>
    <w:rsid w:val="006E0619"/>
    <w:rsid w:val="006F28AD"/>
    <w:rsid w:val="006F7179"/>
    <w:rsid w:val="00740D2B"/>
    <w:rsid w:val="00746517"/>
    <w:rsid w:val="007520DD"/>
    <w:rsid w:val="0075688D"/>
    <w:rsid w:val="00770CA8"/>
    <w:rsid w:val="00795CB3"/>
    <w:rsid w:val="007A2E15"/>
    <w:rsid w:val="007A45E4"/>
    <w:rsid w:val="007B23CF"/>
    <w:rsid w:val="007C7602"/>
    <w:rsid w:val="007D52EB"/>
    <w:rsid w:val="00833547"/>
    <w:rsid w:val="00842CEB"/>
    <w:rsid w:val="00863775"/>
    <w:rsid w:val="008811D3"/>
    <w:rsid w:val="00884076"/>
    <w:rsid w:val="00885F2B"/>
    <w:rsid w:val="008A12B0"/>
    <w:rsid w:val="008A59BB"/>
    <w:rsid w:val="008C05D3"/>
    <w:rsid w:val="008D373B"/>
    <w:rsid w:val="008E0A7E"/>
    <w:rsid w:val="008E6D39"/>
    <w:rsid w:val="008F31EA"/>
    <w:rsid w:val="0090636A"/>
    <w:rsid w:val="00916E6A"/>
    <w:rsid w:val="00924EDF"/>
    <w:rsid w:val="009272B5"/>
    <w:rsid w:val="00957F4A"/>
    <w:rsid w:val="0097408B"/>
    <w:rsid w:val="00984927"/>
    <w:rsid w:val="009A2F70"/>
    <w:rsid w:val="009C0ECE"/>
    <w:rsid w:val="009E6463"/>
    <w:rsid w:val="009F5806"/>
    <w:rsid w:val="00A118DE"/>
    <w:rsid w:val="00A26464"/>
    <w:rsid w:val="00A32D19"/>
    <w:rsid w:val="00A54E0B"/>
    <w:rsid w:val="00A62F55"/>
    <w:rsid w:val="00A76393"/>
    <w:rsid w:val="00A81B11"/>
    <w:rsid w:val="00A82B86"/>
    <w:rsid w:val="00A978E0"/>
    <w:rsid w:val="00AB5B40"/>
    <w:rsid w:val="00AB7279"/>
    <w:rsid w:val="00AC58E0"/>
    <w:rsid w:val="00AF1D71"/>
    <w:rsid w:val="00AF2F7C"/>
    <w:rsid w:val="00B11B14"/>
    <w:rsid w:val="00B13BCD"/>
    <w:rsid w:val="00B30D04"/>
    <w:rsid w:val="00B32C4F"/>
    <w:rsid w:val="00B55682"/>
    <w:rsid w:val="00B6335E"/>
    <w:rsid w:val="00B72577"/>
    <w:rsid w:val="00B75104"/>
    <w:rsid w:val="00B76F50"/>
    <w:rsid w:val="00B86E62"/>
    <w:rsid w:val="00BA796F"/>
    <w:rsid w:val="00BB4953"/>
    <w:rsid w:val="00BC4844"/>
    <w:rsid w:val="00BD615C"/>
    <w:rsid w:val="00BF4122"/>
    <w:rsid w:val="00BF6497"/>
    <w:rsid w:val="00C10677"/>
    <w:rsid w:val="00C1683D"/>
    <w:rsid w:val="00C217E0"/>
    <w:rsid w:val="00C44057"/>
    <w:rsid w:val="00C442EA"/>
    <w:rsid w:val="00C85C05"/>
    <w:rsid w:val="00CC4FA0"/>
    <w:rsid w:val="00CF0AD0"/>
    <w:rsid w:val="00D07C47"/>
    <w:rsid w:val="00D30F16"/>
    <w:rsid w:val="00D37F35"/>
    <w:rsid w:val="00D42188"/>
    <w:rsid w:val="00D50760"/>
    <w:rsid w:val="00D71687"/>
    <w:rsid w:val="00D80FC6"/>
    <w:rsid w:val="00D90E10"/>
    <w:rsid w:val="00DA7ACE"/>
    <w:rsid w:val="00DB190D"/>
    <w:rsid w:val="00DD127A"/>
    <w:rsid w:val="00DD4DE2"/>
    <w:rsid w:val="00DE07F2"/>
    <w:rsid w:val="00DF7EB2"/>
    <w:rsid w:val="00E16A44"/>
    <w:rsid w:val="00E16DAA"/>
    <w:rsid w:val="00E21A9B"/>
    <w:rsid w:val="00E25F4B"/>
    <w:rsid w:val="00E3372D"/>
    <w:rsid w:val="00E46901"/>
    <w:rsid w:val="00E53DED"/>
    <w:rsid w:val="00E76BC2"/>
    <w:rsid w:val="00ED17BF"/>
    <w:rsid w:val="00ED35ED"/>
    <w:rsid w:val="00EF022D"/>
    <w:rsid w:val="00F03028"/>
    <w:rsid w:val="00F118E0"/>
    <w:rsid w:val="00F165E3"/>
    <w:rsid w:val="00F176D2"/>
    <w:rsid w:val="00F418D4"/>
    <w:rsid w:val="00F52C42"/>
    <w:rsid w:val="00F55B93"/>
    <w:rsid w:val="00F55E2D"/>
    <w:rsid w:val="00F75DA5"/>
    <w:rsid w:val="00F7676C"/>
    <w:rsid w:val="00F83ADC"/>
    <w:rsid w:val="00F94522"/>
    <w:rsid w:val="00FB33D8"/>
    <w:rsid w:val="00FB3BB2"/>
    <w:rsid w:val="00FD5FD1"/>
    <w:rsid w:val="00FD737F"/>
    <w:rsid w:val="00FF09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AB5E1"/>
  <w15:docId w15:val="{1CD9A8DD-EA1E-4467-BAEE-EE390A70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0F0D"/>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1B0F0D"/>
    <w:pPr>
      <w:keepNext/>
      <w:keepLines/>
      <w:spacing w:before="240"/>
      <w:outlineLvl w:val="0"/>
    </w:pPr>
    <w:rPr>
      <w:rFonts w:asciiTheme="majorHAnsi" w:eastAsiaTheme="majorEastAsia" w:hAnsiTheme="majorHAnsi" w:cstheme="majorBidi"/>
      <w:b/>
      <w:bCs/>
      <w:color w:val="4472C4" w:themeColor="accent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DE"/>
  </w:style>
  <w:style w:type="paragraph" w:styleId="Footer">
    <w:name w:val="footer"/>
    <w:basedOn w:val="Normal"/>
    <w:link w:val="FooterChar"/>
    <w:uiPriority w:val="99"/>
    <w:unhideWhenUsed/>
    <w:rsid w:val="00A1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DE"/>
  </w:style>
  <w:style w:type="character" w:customStyle="1" w:styleId="Heading1Char">
    <w:name w:val="Heading 1 Char"/>
    <w:basedOn w:val="DefaultParagraphFont"/>
    <w:link w:val="Heading1"/>
    <w:rsid w:val="001B0F0D"/>
    <w:rPr>
      <w:rFonts w:asciiTheme="majorHAnsi" w:eastAsiaTheme="majorEastAsia" w:hAnsiTheme="majorHAnsi" w:cstheme="majorBidi"/>
      <w:b/>
      <w:bCs/>
      <w:color w:val="4472C4" w:themeColor="accent5"/>
      <w:sz w:val="28"/>
      <w:szCs w:val="28"/>
    </w:rPr>
  </w:style>
  <w:style w:type="paragraph" w:customStyle="1" w:styleId="TableSpace">
    <w:name w:val="Table Space"/>
    <w:basedOn w:val="Normal"/>
    <w:next w:val="Normal"/>
    <w:uiPriority w:val="2"/>
    <w:qFormat/>
    <w:rsid w:val="001B0F0D"/>
    <w:pPr>
      <w:spacing w:before="0" w:after="0" w:line="80" w:lineRule="exact"/>
    </w:pPr>
  </w:style>
  <w:style w:type="paragraph" w:customStyle="1" w:styleId="Photo">
    <w:name w:val="Photo"/>
    <w:basedOn w:val="Normal"/>
    <w:uiPriority w:val="2"/>
    <w:qFormat/>
    <w:rsid w:val="001B0F0D"/>
    <w:pPr>
      <w:spacing w:before="0" w:after="360" w:line="240" w:lineRule="auto"/>
      <w:ind w:left="0" w:right="0"/>
      <w:jc w:val="center"/>
    </w:pPr>
  </w:style>
  <w:style w:type="paragraph" w:styleId="NoSpacing">
    <w:name w:val="No Spacing"/>
    <w:uiPriority w:val="9"/>
    <w:qFormat/>
    <w:rsid w:val="001B0F0D"/>
    <w:pPr>
      <w:spacing w:after="0" w:line="240" w:lineRule="auto"/>
      <w:ind w:left="144" w:right="144"/>
    </w:pPr>
    <w:rPr>
      <w:color w:val="0D0D0D" w:themeColor="text1" w:themeTint="F2"/>
    </w:rPr>
  </w:style>
  <w:style w:type="table" w:customStyle="1" w:styleId="NewsletterTable">
    <w:name w:val="Newsletter Table"/>
    <w:basedOn w:val="TableNormal"/>
    <w:uiPriority w:val="99"/>
    <w:rsid w:val="001B0F0D"/>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1B0F0D"/>
    <w:pPr>
      <w:ind w:left="720"/>
      <w:contextualSpacing/>
    </w:pPr>
  </w:style>
  <w:style w:type="paragraph" w:customStyle="1" w:styleId="Organization">
    <w:name w:val="Organization"/>
    <w:basedOn w:val="Normal"/>
    <w:next w:val="Normal"/>
    <w:uiPriority w:val="1"/>
    <w:qFormat/>
    <w:rsid w:val="008811D3"/>
    <w:pPr>
      <w:spacing w:before="240" w:after="100"/>
    </w:pPr>
    <w:rPr>
      <w:rFonts w:asciiTheme="majorHAnsi" w:eastAsiaTheme="majorEastAsia" w:hAnsiTheme="majorHAnsi" w:cstheme="majorBidi"/>
      <w:color w:val="4472C4" w:themeColor="accent5"/>
      <w:sz w:val="66"/>
    </w:rPr>
  </w:style>
  <w:style w:type="paragraph" w:styleId="Title">
    <w:name w:val="Title"/>
    <w:basedOn w:val="Normal"/>
    <w:link w:val="TitleChar"/>
    <w:uiPriority w:val="1"/>
    <w:qFormat/>
    <w:rsid w:val="008811D3"/>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8811D3"/>
    <w:rPr>
      <w:rFonts w:asciiTheme="majorHAnsi" w:eastAsiaTheme="majorEastAsia" w:hAnsiTheme="majorHAnsi" w:cstheme="majorBidi"/>
      <w:color w:val="4472C4" w:themeColor="accent5"/>
      <w:spacing w:val="5"/>
      <w:kern w:val="28"/>
      <w:sz w:val="28"/>
      <w:szCs w:val="28"/>
    </w:rPr>
  </w:style>
  <w:style w:type="character" w:styleId="Hyperlink">
    <w:name w:val="Hyperlink"/>
    <w:basedOn w:val="DefaultParagraphFont"/>
    <w:uiPriority w:val="99"/>
    <w:unhideWhenUsed/>
    <w:rsid w:val="008811D3"/>
    <w:rPr>
      <w:color w:val="0563C1" w:themeColor="hyperlink"/>
      <w:u w:val="single"/>
    </w:rPr>
  </w:style>
  <w:style w:type="table" w:styleId="TableGrid">
    <w:name w:val="Table Grid"/>
    <w:basedOn w:val="TableNormal"/>
    <w:uiPriority w:val="39"/>
    <w:rsid w:val="00DB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636A"/>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Default">
    <w:name w:val="Default"/>
    <w:rsid w:val="003F33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A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7E"/>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FD737F"/>
    <w:rPr>
      <w:color w:val="954F72" w:themeColor="followedHyperlink"/>
      <w:u w:val="single"/>
    </w:rPr>
  </w:style>
  <w:style w:type="character" w:styleId="PlaceholderText">
    <w:name w:val="Placeholder Text"/>
    <w:basedOn w:val="DefaultParagraphFont"/>
    <w:uiPriority w:val="99"/>
    <w:semiHidden/>
    <w:rsid w:val="00F55B93"/>
    <w:rPr>
      <w:color w:val="808080"/>
    </w:rPr>
  </w:style>
  <w:style w:type="character" w:styleId="Strong">
    <w:name w:val="Strong"/>
    <w:basedOn w:val="DefaultParagraphFont"/>
    <w:uiPriority w:val="22"/>
    <w:qFormat/>
    <w:rsid w:val="009E6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72586">
      <w:bodyDiv w:val="1"/>
      <w:marLeft w:val="0"/>
      <w:marRight w:val="0"/>
      <w:marTop w:val="0"/>
      <w:marBottom w:val="0"/>
      <w:divBdr>
        <w:top w:val="none" w:sz="0" w:space="0" w:color="auto"/>
        <w:left w:val="none" w:sz="0" w:space="0" w:color="auto"/>
        <w:bottom w:val="none" w:sz="0" w:space="0" w:color="auto"/>
        <w:right w:val="none" w:sz="0" w:space="0" w:color="auto"/>
      </w:divBdr>
    </w:div>
    <w:div w:id="1880434006">
      <w:bodyDiv w:val="1"/>
      <w:marLeft w:val="0"/>
      <w:marRight w:val="0"/>
      <w:marTop w:val="0"/>
      <w:marBottom w:val="0"/>
      <w:divBdr>
        <w:top w:val="none" w:sz="0" w:space="0" w:color="auto"/>
        <w:left w:val="none" w:sz="0" w:space="0" w:color="auto"/>
        <w:bottom w:val="none" w:sz="0" w:space="0" w:color="auto"/>
        <w:right w:val="none" w:sz="0" w:space="0" w:color="auto"/>
      </w:divBdr>
    </w:div>
    <w:div w:id="19310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7.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3A4E-6A17-4C47-A102-326B66B2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Vermerris, Kimberly M</dc:creator>
  <cp:keywords/>
  <dc:description/>
  <cp:lastModifiedBy>Vermerris, Kimberly M</cp:lastModifiedBy>
  <cp:revision>2</cp:revision>
  <cp:lastPrinted>2017-02-03T13:53:00Z</cp:lastPrinted>
  <dcterms:created xsi:type="dcterms:W3CDTF">2017-08-28T14:16:00Z</dcterms:created>
  <dcterms:modified xsi:type="dcterms:W3CDTF">2017-08-28T14:16:00Z</dcterms:modified>
</cp:coreProperties>
</file>